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954"/>
      </w:tblGrid>
      <w:tr w:rsidR="00D436BC" w:rsidRPr="00DF4E4A" w14:paraId="3F95A652" w14:textId="77777777" w:rsidTr="00C915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vAlign w:val="center"/>
          </w:tcPr>
          <w:p w14:paraId="0087C393" w14:textId="77777777" w:rsidR="00D436BC" w:rsidRPr="00DF4E4A" w:rsidRDefault="00D436BC" w:rsidP="00D436BC">
            <w:pPr>
              <w:rPr>
                <w:rFonts w:ascii="Arial" w:hAnsi="Arial" w:cs="Arial"/>
                <w:color w:val="auto"/>
              </w:rPr>
            </w:pPr>
            <w:bookmarkStart w:id="0" w:name="_Hlk63173141"/>
            <w:r w:rsidRPr="00DF4E4A">
              <w:rPr>
                <w:rFonts w:ascii="Arial" w:hAnsi="Arial" w:cs="Arial"/>
                <w:color w:val="auto"/>
              </w:rPr>
              <w:t>Contract Title</w:t>
            </w:r>
            <w:r>
              <w:rPr>
                <w:rFonts w:ascii="Arial" w:hAnsi="Arial" w:cs="Arial"/>
                <w:color w:val="auto"/>
              </w:rPr>
              <w:t>:</w:t>
            </w:r>
          </w:p>
        </w:tc>
        <w:tc>
          <w:tcPr>
            <w:tcW w:w="5954" w:type="dxa"/>
            <w:tcBorders>
              <w:top w:val="none" w:sz="0" w:space="0" w:color="auto"/>
              <w:left w:val="none" w:sz="0" w:space="0" w:color="auto"/>
              <w:bottom w:val="none" w:sz="0" w:space="0" w:color="auto"/>
              <w:right w:val="none" w:sz="0" w:space="0" w:color="auto"/>
            </w:tcBorders>
            <w:vAlign w:val="center"/>
          </w:tcPr>
          <w:p w14:paraId="736688A9" w14:textId="3DAC5E6E" w:rsidR="00D436BC" w:rsidRPr="00BD4B7F" w:rsidRDefault="00326BF7" w:rsidP="00D436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Event and City Dressing Services</w:t>
            </w:r>
          </w:p>
        </w:tc>
      </w:tr>
      <w:tr w:rsidR="00D436BC" w:rsidRPr="00DF4E4A" w14:paraId="75BD910D"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auto"/>
            <w:vAlign w:val="center"/>
          </w:tcPr>
          <w:p w14:paraId="6B1A5E98" w14:textId="77777777" w:rsidR="00D436BC" w:rsidRPr="003C2D8E" w:rsidRDefault="00D436BC" w:rsidP="00D436BC">
            <w:pPr>
              <w:rPr>
                <w:rFonts w:ascii="Arial" w:hAnsi="Arial" w:cs="Arial"/>
                <w:color w:val="auto"/>
              </w:rPr>
            </w:pPr>
            <w:r w:rsidRPr="003C2D8E">
              <w:rPr>
                <w:rFonts w:ascii="Arial" w:hAnsi="Arial" w:cs="Arial"/>
                <w:color w:val="auto"/>
              </w:rPr>
              <w:t>Contract Reference</w:t>
            </w:r>
            <w:r>
              <w:rPr>
                <w:rFonts w:ascii="Arial" w:hAnsi="Arial" w:cs="Arial"/>
                <w:color w:val="auto"/>
              </w:rPr>
              <w:t>:</w:t>
            </w:r>
          </w:p>
        </w:tc>
        <w:tc>
          <w:tcPr>
            <w:tcW w:w="5954" w:type="dxa"/>
            <w:tcBorders>
              <w:left w:val="none" w:sz="0" w:space="0" w:color="auto"/>
              <w:right w:val="none" w:sz="0" w:space="0" w:color="auto"/>
            </w:tcBorders>
            <w:shd w:val="clear" w:color="auto" w:fill="auto"/>
            <w:vAlign w:val="center"/>
          </w:tcPr>
          <w:p w14:paraId="6DABE002" w14:textId="360455D5" w:rsidR="00D436BC" w:rsidRPr="003C2D8E" w:rsidRDefault="00326BF7" w:rsidP="00D436BC">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PQ0520</w:t>
            </w:r>
          </w:p>
        </w:tc>
      </w:tr>
      <w:bookmarkEnd w:id="0"/>
      <w:tr w:rsidR="00D436BC" w:rsidRPr="00DF4E4A" w14:paraId="258A4A95" w14:textId="77777777" w:rsidTr="00C915C8">
        <w:trPr>
          <w:trHeight w:val="397"/>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0472A852" w14:textId="77777777" w:rsidR="00D436BC" w:rsidRPr="00DF4E4A" w:rsidRDefault="00D436BC" w:rsidP="00D436BC">
            <w:pPr>
              <w:rPr>
                <w:rFonts w:ascii="Arial" w:hAnsi="Arial" w:cs="Arial"/>
                <w:color w:val="auto"/>
              </w:rPr>
            </w:pPr>
            <w:r w:rsidRPr="00DF4E4A">
              <w:rPr>
                <w:rFonts w:ascii="Arial" w:hAnsi="Arial" w:cs="Arial"/>
                <w:color w:val="auto"/>
              </w:rPr>
              <w:t>Date/Time for Quotation Return</w:t>
            </w:r>
            <w:r>
              <w:rPr>
                <w:rFonts w:ascii="Arial" w:hAnsi="Arial" w:cs="Arial"/>
                <w:color w:val="auto"/>
              </w:rPr>
              <w:t>:</w:t>
            </w:r>
          </w:p>
        </w:tc>
        <w:tc>
          <w:tcPr>
            <w:tcW w:w="5954" w:type="dxa"/>
            <w:shd w:val="clear" w:color="auto" w:fill="FFFFFF" w:themeFill="background1"/>
            <w:vAlign w:val="center"/>
          </w:tcPr>
          <w:p w14:paraId="3DB00A5C" w14:textId="068F2E67" w:rsidR="00D436BC" w:rsidRPr="00DF4E4A" w:rsidRDefault="00326BF7" w:rsidP="00D436B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12.00 noon on Friday 8</w:t>
            </w:r>
            <w:r w:rsidRPr="00326BF7">
              <w:rPr>
                <w:rFonts w:ascii="Arial" w:hAnsi="Arial" w:cs="Arial"/>
                <w:b/>
                <w:color w:val="auto"/>
                <w:vertAlign w:val="superscript"/>
              </w:rPr>
              <w:t>th</w:t>
            </w:r>
            <w:r>
              <w:rPr>
                <w:rFonts w:ascii="Arial" w:hAnsi="Arial" w:cs="Arial"/>
                <w:b/>
                <w:color w:val="auto"/>
              </w:rPr>
              <w:t xml:space="preserve"> November 2024</w:t>
            </w:r>
          </w:p>
        </w:tc>
      </w:tr>
      <w:tr w:rsidR="00D436BC" w:rsidRPr="00DF4E4A" w14:paraId="4ACCCEA5"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FFFFFF" w:themeFill="background1"/>
            <w:vAlign w:val="center"/>
          </w:tcPr>
          <w:p w14:paraId="5424B642" w14:textId="52A21C89" w:rsidR="00D436BC" w:rsidRPr="00DF4E4A" w:rsidRDefault="00D436BC" w:rsidP="00D436BC">
            <w:pPr>
              <w:rPr>
                <w:rFonts w:ascii="Arial" w:hAnsi="Arial" w:cs="Arial"/>
              </w:rPr>
            </w:pPr>
            <w:r w:rsidRPr="00D436BC">
              <w:rPr>
                <w:rFonts w:ascii="Arial" w:hAnsi="Arial" w:cs="Arial"/>
                <w:color w:val="auto"/>
              </w:rPr>
              <w:t>Address for Quotation Return:</w:t>
            </w:r>
          </w:p>
        </w:tc>
        <w:tc>
          <w:tcPr>
            <w:tcW w:w="5954" w:type="dxa"/>
            <w:tcBorders>
              <w:left w:val="none" w:sz="0" w:space="0" w:color="auto"/>
              <w:right w:val="none" w:sz="0" w:space="0" w:color="auto"/>
            </w:tcBorders>
            <w:shd w:val="clear" w:color="auto" w:fill="FFFFFF" w:themeFill="background1"/>
            <w:vAlign w:val="center"/>
          </w:tcPr>
          <w:p w14:paraId="1F70F0A6" w14:textId="77FAE79A" w:rsidR="00D436BC" w:rsidRPr="00DF4E4A" w:rsidRDefault="00326BF7" w:rsidP="00D436B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Adele.rawlins@birmingham.gov.uk</w:t>
            </w:r>
          </w:p>
        </w:tc>
      </w:tr>
    </w:tbl>
    <w:p w14:paraId="4E9C58CD" w14:textId="6ADC205C" w:rsidR="00993EE2" w:rsidRDefault="00D436BC" w:rsidP="00D17004">
      <w:pPr>
        <w:spacing w:after="0" w:line="240" w:lineRule="auto"/>
        <w:rPr>
          <w:rFonts w:ascii="Arial" w:hAnsi="Arial" w:cs="Arial"/>
          <w:b/>
          <w:bCs/>
        </w:rPr>
      </w:pPr>
      <w:r w:rsidRPr="00D17004">
        <w:rPr>
          <w:rFonts w:ascii="Arial" w:hAnsi="Arial" w:cs="Arial"/>
          <w:b/>
          <w:bCs/>
        </w:rPr>
        <w:t xml:space="preserve"> </w:t>
      </w:r>
    </w:p>
    <w:p w14:paraId="6024BFA2" w14:textId="77F96179" w:rsidR="00D436BC" w:rsidRPr="0027526C" w:rsidRDefault="00993EE2" w:rsidP="00D17004">
      <w:pPr>
        <w:rPr>
          <w:rFonts w:ascii="Arial" w:hAnsi="Arial" w:cs="Arial"/>
          <w:b/>
          <w:bCs/>
          <w:u w:val="single"/>
        </w:rPr>
      </w:pPr>
      <w:r w:rsidRPr="0027526C">
        <w:rPr>
          <w:rFonts w:ascii="Arial" w:hAnsi="Arial" w:cs="Arial"/>
          <w:b/>
          <w:bCs/>
          <w:u w:val="single"/>
        </w:rPr>
        <w:t>Part 1</w:t>
      </w:r>
      <w:r w:rsidR="00D17004" w:rsidRPr="0027526C">
        <w:rPr>
          <w:rFonts w:ascii="Arial" w:hAnsi="Arial" w:cs="Arial"/>
          <w:b/>
          <w:bCs/>
          <w:u w:val="single"/>
        </w:rPr>
        <w:t xml:space="preserve"> - </w:t>
      </w:r>
      <w:r w:rsidR="0027526C" w:rsidRPr="0027526C">
        <w:rPr>
          <w:rFonts w:ascii="Arial" w:hAnsi="Arial" w:cs="Arial"/>
          <w:b/>
          <w:bCs/>
          <w:u w:val="single"/>
        </w:rPr>
        <w:t>REQUIREMENTS</w:t>
      </w:r>
    </w:p>
    <w:p w14:paraId="23FFEC85" w14:textId="77777777" w:rsidR="00D17004" w:rsidRPr="003A19D7" w:rsidRDefault="00D17004" w:rsidP="00D17004">
      <w:pPr>
        <w:spacing w:after="0" w:line="240" w:lineRule="auto"/>
        <w:rPr>
          <w:rFonts w:ascii="Arial" w:hAnsi="Arial" w:cs="Arial"/>
          <w:b/>
          <w:bCs/>
        </w:rPr>
      </w:pPr>
    </w:p>
    <w:p w14:paraId="38711BCF" w14:textId="09930083" w:rsidR="00BC18A3" w:rsidRPr="00455902"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BC18A3" w:rsidRPr="00455902">
        <w:rPr>
          <w:rFonts w:ascii="Arial" w:hAnsi="Arial" w:cs="Arial"/>
          <w:b/>
          <w:bCs/>
        </w:rPr>
        <w:t>Instructions</w:t>
      </w:r>
      <w:r w:rsidR="00603D58" w:rsidRPr="00455902">
        <w:rPr>
          <w:rFonts w:ascii="Arial" w:hAnsi="Arial" w:cs="Arial"/>
          <w:b/>
          <w:bCs/>
        </w:rPr>
        <w:t xml:space="preserve"> for Submitting Quotations</w:t>
      </w:r>
    </w:p>
    <w:p w14:paraId="330B1D9D" w14:textId="65B03B87" w:rsidR="00355F78" w:rsidRPr="003A19D7" w:rsidRDefault="002A2CAF" w:rsidP="007E532B">
      <w:pPr>
        <w:jc w:val="both"/>
        <w:rPr>
          <w:rFonts w:ascii="Arial" w:hAnsi="Arial" w:cs="Arial"/>
        </w:rPr>
      </w:pPr>
      <w:r w:rsidRPr="003A19D7">
        <w:rPr>
          <w:rFonts w:ascii="Arial" w:hAnsi="Arial" w:cs="Arial"/>
        </w:rPr>
        <w:t xml:space="preserve">You are invited to submit a quotation for the </w:t>
      </w:r>
      <w:r w:rsidR="006B6BBA" w:rsidRPr="00EA5674">
        <w:rPr>
          <w:rFonts w:ascii="Arial" w:hAnsi="Arial" w:cs="Arial"/>
        </w:rPr>
        <w:t>provision of event and City dressing services</w:t>
      </w:r>
      <w:r w:rsidRPr="00EA5674">
        <w:rPr>
          <w:rFonts w:ascii="Arial" w:hAnsi="Arial" w:cs="Arial"/>
        </w:rPr>
        <w:t xml:space="preserve"> </w:t>
      </w:r>
      <w:r w:rsidRPr="003A19D7">
        <w:rPr>
          <w:rFonts w:ascii="Arial" w:hAnsi="Arial" w:cs="Arial"/>
        </w:rPr>
        <w:t xml:space="preserve">as detailed </w:t>
      </w:r>
      <w:r w:rsidR="00355F78" w:rsidRPr="003A19D7">
        <w:rPr>
          <w:rFonts w:ascii="Arial" w:hAnsi="Arial" w:cs="Arial"/>
        </w:rPr>
        <w:t xml:space="preserve">in </w:t>
      </w:r>
      <w:r w:rsidR="003A19D7">
        <w:rPr>
          <w:rFonts w:ascii="Arial" w:hAnsi="Arial" w:cs="Arial"/>
        </w:rPr>
        <w:t>S</w:t>
      </w:r>
      <w:r w:rsidR="00355F78" w:rsidRPr="003A19D7">
        <w:rPr>
          <w:rFonts w:ascii="Arial" w:hAnsi="Arial" w:cs="Arial"/>
        </w:rPr>
        <w:t xml:space="preserve">ection </w:t>
      </w:r>
      <w:r w:rsidR="00455902">
        <w:rPr>
          <w:rFonts w:ascii="Arial" w:hAnsi="Arial" w:cs="Arial"/>
        </w:rPr>
        <w:t>1.</w:t>
      </w:r>
      <w:r w:rsidR="003A19D7">
        <w:rPr>
          <w:rFonts w:ascii="Arial" w:hAnsi="Arial" w:cs="Arial"/>
        </w:rPr>
        <w:t>3</w:t>
      </w:r>
      <w:r w:rsidR="00355F78" w:rsidRPr="003A19D7">
        <w:rPr>
          <w:rFonts w:ascii="Arial" w:hAnsi="Arial" w:cs="Arial"/>
        </w:rPr>
        <w:t xml:space="preserve"> </w:t>
      </w:r>
      <w:r w:rsidRPr="003A19D7">
        <w:rPr>
          <w:rFonts w:ascii="Arial" w:hAnsi="Arial" w:cs="Arial"/>
        </w:rPr>
        <w:t xml:space="preserve">in accordance with Birmingham City Council's </w:t>
      </w:r>
      <w:r w:rsidR="009A53B2">
        <w:rPr>
          <w:rFonts w:ascii="Arial" w:hAnsi="Arial" w:cs="Arial"/>
        </w:rPr>
        <w:t>Standard Quotation Terms and Conditions – Aug 2023.</w:t>
      </w:r>
    </w:p>
    <w:p w14:paraId="7B70047D" w14:textId="4CF609BB" w:rsidR="002A2CAF" w:rsidRPr="003A19D7" w:rsidRDefault="002A2CAF" w:rsidP="007E532B">
      <w:pPr>
        <w:jc w:val="both"/>
        <w:rPr>
          <w:rFonts w:ascii="Arial" w:hAnsi="Arial" w:cs="Arial"/>
        </w:rPr>
      </w:pPr>
      <w:r w:rsidRPr="003A19D7">
        <w:rPr>
          <w:rFonts w:ascii="Arial" w:hAnsi="Arial" w:cs="Arial"/>
        </w:rPr>
        <w:t xml:space="preserve">Quotation suppliers are advised to ensure that they are fully familiar with the nature and extent of the contract. It is the responsibility of the </w:t>
      </w:r>
      <w:r w:rsidR="00355F78" w:rsidRPr="003A19D7">
        <w:rPr>
          <w:rFonts w:ascii="Arial" w:hAnsi="Arial" w:cs="Arial"/>
        </w:rPr>
        <w:t>q</w:t>
      </w:r>
      <w:r w:rsidRPr="003A19D7">
        <w:rPr>
          <w:rFonts w:ascii="Arial" w:hAnsi="Arial" w:cs="Arial"/>
        </w:rPr>
        <w:t>uotation supplier to obtain for themselves, at their own expense, all information necessary for the preparation of their quotation.</w:t>
      </w:r>
    </w:p>
    <w:p w14:paraId="0D5C4B1B" w14:textId="46896BF5" w:rsidR="002A2CAF" w:rsidRDefault="002A2CAF" w:rsidP="007E532B">
      <w:pPr>
        <w:jc w:val="both"/>
        <w:rPr>
          <w:rFonts w:ascii="Arial" w:hAnsi="Arial" w:cs="Arial"/>
        </w:rPr>
      </w:pPr>
      <w:r w:rsidRPr="003A19D7">
        <w:rPr>
          <w:rFonts w:ascii="Arial" w:hAnsi="Arial" w:cs="Arial"/>
        </w:rPr>
        <w:t xml:space="preserve">Quotations must be submitted for the entire </w:t>
      </w:r>
      <w:r w:rsidR="00091C53">
        <w:rPr>
          <w:rFonts w:ascii="Arial" w:hAnsi="Arial" w:cs="Arial"/>
        </w:rPr>
        <w:t>requirement</w:t>
      </w:r>
      <w:r w:rsidRPr="003A19D7">
        <w:rPr>
          <w:rFonts w:ascii="Arial" w:hAnsi="Arial" w:cs="Arial"/>
        </w:rPr>
        <w:t xml:space="preserve"> as detailed </w:t>
      </w:r>
      <w:r w:rsidR="00091C53">
        <w:rPr>
          <w:rFonts w:ascii="Arial" w:hAnsi="Arial" w:cs="Arial"/>
        </w:rPr>
        <w:t xml:space="preserve">in 1.3 </w:t>
      </w:r>
      <w:r w:rsidRPr="003A19D7">
        <w:rPr>
          <w:rFonts w:ascii="Arial" w:hAnsi="Arial" w:cs="Arial"/>
        </w:rPr>
        <w:t>below</w:t>
      </w:r>
      <w:r w:rsidR="00355A81">
        <w:rPr>
          <w:rFonts w:ascii="Arial" w:hAnsi="Arial" w:cs="Arial"/>
        </w:rPr>
        <w:t xml:space="preserve">, otherwise they </w:t>
      </w:r>
      <w:r w:rsidRPr="003A19D7">
        <w:rPr>
          <w:rFonts w:ascii="Arial" w:hAnsi="Arial" w:cs="Arial"/>
        </w:rPr>
        <w:t>may be rejected.</w:t>
      </w:r>
      <w:r w:rsidR="00B8759C">
        <w:rPr>
          <w:rFonts w:ascii="Arial" w:hAnsi="Arial" w:cs="Arial"/>
        </w:rPr>
        <w:t xml:space="preserve"> N</w:t>
      </w:r>
      <w:r w:rsidR="00B8759C" w:rsidRPr="00B8759C">
        <w:rPr>
          <w:rFonts w:ascii="Arial" w:hAnsi="Arial" w:cs="Arial"/>
        </w:rPr>
        <w:t>o quotation shall be considered unless it is submitted in accordance with the requirements described in the</w:t>
      </w:r>
      <w:r w:rsidR="00855585">
        <w:rPr>
          <w:rFonts w:ascii="Arial" w:hAnsi="Arial" w:cs="Arial"/>
        </w:rPr>
        <w:t>se</w:t>
      </w:r>
      <w:r w:rsidR="00B8759C" w:rsidRPr="00B8759C">
        <w:rPr>
          <w:rFonts w:ascii="Arial" w:hAnsi="Arial" w:cs="Arial"/>
        </w:rPr>
        <w:t xml:space="preserve"> instructions</w:t>
      </w:r>
      <w:r w:rsidR="001B3C17">
        <w:rPr>
          <w:rFonts w:ascii="Arial" w:hAnsi="Arial" w:cs="Arial"/>
        </w:rPr>
        <w:t xml:space="preserve"> and n</w:t>
      </w:r>
      <w:r w:rsidR="001B3C17" w:rsidRPr="001B3C17">
        <w:rPr>
          <w:rFonts w:ascii="Arial" w:hAnsi="Arial" w:cs="Arial"/>
        </w:rPr>
        <w:t>o quotation received after the closing date shall be accepted or considered.</w:t>
      </w:r>
    </w:p>
    <w:p w14:paraId="6115AF1C" w14:textId="3832D901" w:rsidR="00D02ED0" w:rsidRPr="003A19D7" w:rsidRDefault="002B43A8" w:rsidP="007E532B">
      <w:pPr>
        <w:jc w:val="both"/>
        <w:rPr>
          <w:rFonts w:ascii="Arial" w:hAnsi="Arial" w:cs="Arial"/>
        </w:rPr>
      </w:pPr>
      <w:r>
        <w:rPr>
          <w:rFonts w:ascii="Arial" w:hAnsi="Arial" w:cs="Arial"/>
        </w:rPr>
        <w:t>Quotation suppliers</w:t>
      </w:r>
      <w:r w:rsidR="00A13699">
        <w:rPr>
          <w:rFonts w:ascii="Arial" w:hAnsi="Arial" w:cs="Arial"/>
        </w:rPr>
        <w:t>’</w:t>
      </w:r>
      <w:r w:rsidR="00D02ED0" w:rsidRPr="00D02ED0">
        <w:rPr>
          <w:rFonts w:ascii="Arial" w:hAnsi="Arial" w:cs="Arial"/>
        </w:rPr>
        <w:t xml:space="preserve"> responses and information MUST be submitted as part of the quotation response.  Failure to provide such information may result in </w:t>
      </w:r>
      <w:r w:rsidR="00A13699">
        <w:rPr>
          <w:rFonts w:ascii="Arial" w:hAnsi="Arial" w:cs="Arial"/>
        </w:rPr>
        <w:t>the</w:t>
      </w:r>
      <w:r w:rsidR="00D02ED0" w:rsidRPr="00D02ED0">
        <w:rPr>
          <w:rFonts w:ascii="Arial" w:hAnsi="Arial" w:cs="Arial"/>
        </w:rPr>
        <w:t xml:space="preserve"> submission being rejected.</w:t>
      </w:r>
    </w:p>
    <w:p w14:paraId="28BA12E4" w14:textId="4CB7B9B9" w:rsidR="002A2CAF" w:rsidRPr="003A19D7" w:rsidRDefault="002A2CAF" w:rsidP="007E532B">
      <w:pPr>
        <w:jc w:val="both"/>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3DC90A1E" w14:textId="0CC4408A" w:rsidR="001560B3" w:rsidRDefault="00A13699" w:rsidP="007E532B">
      <w:pPr>
        <w:jc w:val="both"/>
        <w:rPr>
          <w:rFonts w:ascii="Arial" w:hAnsi="Arial" w:cs="Arial"/>
        </w:rPr>
      </w:pPr>
      <w:r>
        <w:rPr>
          <w:rFonts w:ascii="Arial" w:hAnsi="Arial" w:cs="Arial"/>
        </w:rPr>
        <w:t>Suppliers</w:t>
      </w:r>
      <w:r w:rsidRPr="001B4A7C">
        <w:rPr>
          <w:rFonts w:ascii="Arial" w:hAnsi="Arial" w:cs="Arial"/>
        </w:rPr>
        <w:t xml:space="preserve"> </w:t>
      </w:r>
      <w:r>
        <w:rPr>
          <w:rFonts w:ascii="Arial" w:hAnsi="Arial" w:cs="Arial"/>
        </w:rPr>
        <w:t xml:space="preserve">are </w:t>
      </w:r>
      <w:r w:rsidRPr="001B4A7C">
        <w:rPr>
          <w:rFonts w:ascii="Arial" w:hAnsi="Arial" w:cs="Arial"/>
        </w:rPr>
        <w:t xml:space="preserve">asked to demonstrate </w:t>
      </w:r>
      <w:r>
        <w:rPr>
          <w:rFonts w:ascii="Arial" w:hAnsi="Arial" w:cs="Arial"/>
        </w:rPr>
        <w:t xml:space="preserve">that the </w:t>
      </w:r>
      <w:r w:rsidRPr="00EA5674">
        <w:rPr>
          <w:rFonts w:ascii="Arial" w:hAnsi="Arial" w:cs="Arial"/>
        </w:rPr>
        <w:t>services</w:t>
      </w:r>
      <w:r w:rsidRPr="009A7EBA">
        <w:rPr>
          <w:rFonts w:ascii="Arial" w:hAnsi="Arial" w:cs="Arial"/>
          <w:color w:val="4472C4" w:themeColor="accent1"/>
        </w:rPr>
        <w:t xml:space="preserve"> </w:t>
      </w:r>
      <w:r>
        <w:rPr>
          <w:rFonts w:ascii="Arial" w:hAnsi="Arial" w:cs="Arial"/>
        </w:rPr>
        <w:t xml:space="preserve">offered comply fully with </w:t>
      </w:r>
      <w:r w:rsidR="009A7EBA">
        <w:rPr>
          <w:rFonts w:ascii="Arial" w:hAnsi="Arial" w:cs="Arial"/>
        </w:rPr>
        <w:t xml:space="preserve">Section 1.3 of </w:t>
      </w:r>
      <w:r>
        <w:rPr>
          <w:rFonts w:ascii="Arial" w:hAnsi="Arial" w:cs="Arial"/>
        </w:rPr>
        <w:t>this document</w:t>
      </w:r>
      <w:r w:rsidRPr="001B4A7C">
        <w:rPr>
          <w:rFonts w:ascii="Arial" w:hAnsi="Arial" w:cs="Arial"/>
        </w:rPr>
        <w:t>. This will be evaluated on a Pass / Fail basis.</w:t>
      </w:r>
      <w:r>
        <w:rPr>
          <w:rFonts w:ascii="Arial" w:hAnsi="Arial" w:cs="Arial"/>
        </w:rPr>
        <w:t xml:space="preserve"> Only suppliers which pass th</w:t>
      </w:r>
      <w:r w:rsidR="001560B3">
        <w:rPr>
          <w:rFonts w:ascii="Arial" w:hAnsi="Arial" w:cs="Arial"/>
        </w:rPr>
        <w:t>is</w:t>
      </w:r>
      <w:r>
        <w:rPr>
          <w:rFonts w:ascii="Arial" w:hAnsi="Arial" w:cs="Arial"/>
        </w:rPr>
        <w:t xml:space="preserve"> quality will have their price evaluated for consideration.</w:t>
      </w:r>
      <w:r w:rsidR="001560B3" w:rsidRPr="001560B3">
        <w:rPr>
          <w:rFonts w:ascii="Arial" w:hAnsi="Arial" w:cs="Arial"/>
        </w:rPr>
        <w:t xml:space="preserve"> </w:t>
      </w:r>
      <w:r w:rsidR="001560B3" w:rsidRPr="003A19D7">
        <w:rPr>
          <w:rFonts w:ascii="Arial" w:hAnsi="Arial" w:cs="Arial"/>
        </w:rPr>
        <w:t xml:space="preserve">The Council will </w:t>
      </w:r>
      <w:r w:rsidR="001560B3">
        <w:rPr>
          <w:rFonts w:ascii="Arial" w:hAnsi="Arial" w:cs="Arial"/>
        </w:rPr>
        <w:t xml:space="preserve">then </w:t>
      </w:r>
      <w:r w:rsidR="001560B3" w:rsidRPr="003A19D7">
        <w:rPr>
          <w:rFonts w:ascii="Arial" w:hAnsi="Arial" w:cs="Arial"/>
        </w:rPr>
        <w:t xml:space="preserve">evaluate this Quotation based on </w:t>
      </w:r>
      <w:r w:rsidR="001560B3">
        <w:rPr>
          <w:rFonts w:ascii="Arial" w:hAnsi="Arial" w:cs="Arial"/>
        </w:rPr>
        <w:t>the lowest price</w:t>
      </w:r>
      <w:r w:rsidR="002D7907">
        <w:rPr>
          <w:rFonts w:ascii="Arial" w:hAnsi="Arial" w:cs="Arial"/>
        </w:rPr>
        <w:t>.</w:t>
      </w:r>
    </w:p>
    <w:p w14:paraId="2060091D" w14:textId="1BBA4409" w:rsidR="00A37F05" w:rsidRPr="003A19D7" w:rsidRDefault="00A37F05" w:rsidP="007E532B">
      <w:pPr>
        <w:jc w:val="both"/>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Section </w:t>
      </w:r>
      <w:r w:rsidR="008E0916">
        <w:rPr>
          <w:rFonts w:ascii="Arial" w:hAnsi="Arial" w:cs="Arial"/>
        </w:rPr>
        <w:t>5</w:t>
      </w:r>
      <w:r w:rsidRPr="00A37F05">
        <w:rPr>
          <w:rFonts w:ascii="Arial" w:hAnsi="Arial" w:cs="Arial"/>
        </w:rPr>
        <w:t xml:space="preserve"> will be allowed. </w:t>
      </w:r>
      <w:r w:rsidR="00285B8A">
        <w:rPr>
          <w:rFonts w:ascii="Arial" w:hAnsi="Arial" w:cs="Arial"/>
        </w:rPr>
        <w:t>Volumes provided are indicative.</w:t>
      </w:r>
    </w:p>
    <w:p w14:paraId="3F5496EF" w14:textId="22418A11" w:rsidR="002A2CAF" w:rsidRDefault="002A2CAF" w:rsidP="007E532B">
      <w:pPr>
        <w:jc w:val="both"/>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75C7E2A4" w14:textId="0D362E37" w:rsidR="00D85C2E" w:rsidRDefault="00D85C2E" w:rsidP="007E532B">
      <w:pPr>
        <w:jc w:val="both"/>
        <w:rPr>
          <w:rFonts w:ascii="Arial" w:hAnsi="Arial" w:cs="Arial"/>
        </w:rPr>
      </w:pPr>
      <w:r w:rsidRPr="003A19D7">
        <w:rPr>
          <w:rFonts w:ascii="Arial" w:hAnsi="Arial" w:cs="Arial"/>
        </w:rPr>
        <w:t>Birmingham City Council does not bind itself to accept the lowest or any quotation.</w:t>
      </w:r>
    </w:p>
    <w:p w14:paraId="01064076" w14:textId="77777777" w:rsidR="00F64F20" w:rsidRPr="00F64F20" w:rsidRDefault="00F64F20" w:rsidP="007E532B">
      <w:pPr>
        <w:jc w:val="both"/>
        <w:rPr>
          <w:rFonts w:ascii="Arial" w:hAnsi="Arial" w:cs="Arial"/>
        </w:rPr>
      </w:pPr>
      <w:r w:rsidRPr="00F64F20">
        <w:rPr>
          <w:rFonts w:ascii="Arial" w:hAnsi="Arial" w:cs="Arial"/>
        </w:rPr>
        <w:t xml:space="preserve">Suppliers should be aware that, should they be awarded a Contract, the content of the Contract may be published by the Council to the </w:t>
      </w:r>
      <w:proofErr w:type="gramStart"/>
      <w:r w:rsidRPr="00F64F20">
        <w:rPr>
          <w:rFonts w:ascii="Arial" w:hAnsi="Arial" w:cs="Arial"/>
        </w:rPr>
        <w:t>general public</w:t>
      </w:r>
      <w:proofErr w:type="gramEnd"/>
      <w:r w:rsidRPr="00F64F20">
        <w:rPr>
          <w:rFonts w:ascii="Arial" w:hAnsi="Arial" w:cs="Arial"/>
        </w:rPr>
        <w:t xml:space="preserve"> in line with transparency requirements.</w:t>
      </w:r>
    </w:p>
    <w:p w14:paraId="7297B9A9" w14:textId="67E3A8DC" w:rsidR="00F64F20" w:rsidRDefault="00F64F20" w:rsidP="007E532B">
      <w:pPr>
        <w:jc w:val="both"/>
        <w:rPr>
          <w:rFonts w:ascii="Arial" w:hAnsi="Arial" w:cs="Arial"/>
        </w:rPr>
      </w:pPr>
      <w:r w:rsidRPr="00F64F20">
        <w:rPr>
          <w:rFonts w:ascii="Arial" w:hAnsi="Arial" w:cs="Arial"/>
        </w:rPr>
        <w:t>Before publishing any information, the Council will consult with the supplier on any potential exemptions that may be applicable.  The Supplier should note that the final decision on what information is published will rest will the Council.</w:t>
      </w:r>
    </w:p>
    <w:p w14:paraId="041E19D7" w14:textId="5CF2AFE4" w:rsidR="00C915C8" w:rsidRDefault="00C915C8" w:rsidP="00D85C2E">
      <w:pPr>
        <w:rPr>
          <w:rFonts w:ascii="Arial" w:hAnsi="Arial" w:cs="Arial"/>
        </w:rPr>
      </w:pPr>
    </w:p>
    <w:p w14:paraId="6552AF1E" w14:textId="77777777" w:rsidR="00EC4A4E" w:rsidRDefault="00EC4A4E" w:rsidP="00D85C2E">
      <w:pPr>
        <w:rPr>
          <w:rFonts w:ascii="Arial" w:hAnsi="Arial" w:cs="Arial"/>
        </w:rPr>
      </w:pPr>
    </w:p>
    <w:p w14:paraId="1C7C3D72" w14:textId="77777777" w:rsidR="00326BF7" w:rsidRDefault="00326BF7" w:rsidP="00D85C2E">
      <w:pPr>
        <w:rPr>
          <w:rFonts w:ascii="Arial" w:hAnsi="Arial" w:cs="Arial"/>
        </w:rPr>
      </w:pPr>
    </w:p>
    <w:p w14:paraId="7E72D963" w14:textId="77777777" w:rsidR="00326BF7" w:rsidRDefault="00326BF7" w:rsidP="00D85C2E">
      <w:pPr>
        <w:rPr>
          <w:rFonts w:ascii="Arial" w:hAnsi="Arial" w:cs="Arial"/>
        </w:rPr>
      </w:pPr>
    </w:p>
    <w:p w14:paraId="1924AACD" w14:textId="7F1813F3" w:rsidR="003A19D7" w:rsidRPr="003A19D7" w:rsidRDefault="00455902" w:rsidP="00573E96">
      <w:pPr>
        <w:pStyle w:val="ListParagraph"/>
        <w:numPr>
          <w:ilvl w:val="1"/>
          <w:numId w:val="5"/>
        </w:numPr>
        <w:ind w:left="284" w:hanging="284"/>
        <w:rPr>
          <w:rFonts w:ascii="Arial" w:hAnsi="Arial" w:cs="Arial"/>
          <w:b/>
          <w:bCs/>
        </w:rPr>
      </w:pPr>
      <w:r>
        <w:rPr>
          <w:rFonts w:ascii="Arial" w:hAnsi="Arial" w:cs="Arial"/>
          <w:b/>
          <w:bCs/>
        </w:rPr>
        <w:lastRenderedPageBreak/>
        <w:t xml:space="preserve"> </w:t>
      </w:r>
      <w:r w:rsidR="003A19D7" w:rsidRPr="003A19D7">
        <w:rPr>
          <w:rFonts w:ascii="Arial" w:hAnsi="Arial" w:cs="Arial"/>
          <w:b/>
          <w:bCs/>
        </w:rPr>
        <w:t>Indicative Timetable:</w:t>
      </w: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354"/>
      </w:tblGrid>
      <w:tr w:rsidR="003A19D7" w:rsidRPr="001B4A7C" w14:paraId="7E163BF8" w14:textId="77777777" w:rsidTr="00055F12">
        <w:trPr>
          <w:trHeight w:val="340"/>
          <w:jc w:val="center"/>
        </w:trPr>
        <w:tc>
          <w:tcPr>
            <w:tcW w:w="5139" w:type="dxa"/>
            <w:shd w:val="clear" w:color="auto" w:fill="E7E6E6" w:themeFill="background2"/>
            <w:vAlign w:val="center"/>
          </w:tcPr>
          <w:p w14:paraId="2EB93F8F" w14:textId="2D124A9D" w:rsidR="003A19D7" w:rsidRPr="001B4A7C" w:rsidRDefault="003A19D7" w:rsidP="00055F12">
            <w:pPr>
              <w:rPr>
                <w:rFonts w:ascii="Arial" w:hAnsi="Arial" w:cs="Arial"/>
                <w:b/>
              </w:rPr>
            </w:pPr>
            <w:r>
              <w:rPr>
                <w:rFonts w:ascii="Arial" w:hAnsi="Arial" w:cs="Arial"/>
                <w:b/>
              </w:rPr>
              <w:t>Stages following quotation submission</w:t>
            </w:r>
          </w:p>
        </w:tc>
        <w:tc>
          <w:tcPr>
            <w:tcW w:w="4354" w:type="dxa"/>
            <w:shd w:val="clear" w:color="auto" w:fill="E7E6E6" w:themeFill="background2"/>
            <w:vAlign w:val="center"/>
          </w:tcPr>
          <w:p w14:paraId="13C81690" w14:textId="77777777" w:rsidR="003A19D7" w:rsidRPr="001B4A7C" w:rsidRDefault="003A19D7" w:rsidP="00055F12">
            <w:pPr>
              <w:rPr>
                <w:rFonts w:ascii="Arial" w:hAnsi="Arial" w:cs="Arial"/>
                <w:b/>
              </w:rPr>
            </w:pPr>
            <w:r w:rsidRPr="001B4A7C">
              <w:rPr>
                <w:rFonts w:ascii="Arial" w:hAnsi="Arial" w:cs="Arial"/>
                <w:b/>
              </w:rPr>
              <w:t>Date</w:t>
            </w:r>
          </w:p>
        </w:tc>
      </w:tr>
      <w:tr w:rsidR="003A19D7" w:rsidRPr="001B4A7C" w14:paraId="75730A24" w14:textId="77777777" w:rsidTr="00055F12">
        <w:trPr>
          <w:trHeight w:val="340"/>
          <w:jc w:val="center"/>
        </w:trPr>
        <w:tc>
          <w:tcPr>
            <w:tcW w:w="5139" w:type="dxa"/>
            <w:vAlign w:val="center"/>
          </w:tcPr>
          <w:p w14:paraId="31673F1B" w14:textId="3279C673" w:rsidR="003A19D7" w:rsidRPr="001B4A7C" w:rsidRDefault="003A19D7" w:rsidP="00055F12">
            <w:pPr>
              <w:rPr>
                <w:rFonts w:ascii="Arial" w:hAnsi="Arial" w:cs="Arial"/>
              </w:rPr>
            </w:pPr>
            <w:r w:rsidRPr="001B4A7C">
              <w:rPr>
                <w:rFonts w:ascii="Arial" w:hAnsi="Arial" w:cs="Arial"/>
              </w:rPr>
              <w:t xml:space="preserve">Evaluation </w:t>
            </w:r>
            <w:r>
              <w:rPr>
                <w:rFonts w:ascii="Arial" w:hAnsi="Arial" w:cs="Arial"/>
              </w:rPr>
              <w:t>period</w:t>
            </w:r>
          </w:p>
        </w:tc>
        <w:tc>
          <w:tcPr>
            <w:tcW w:w="4354" w:type="dxa"/>
            <w:vAlign w:val="center"/>
          </w:tcPr>
          <w:p w14:paraId="60ECBF48" w14:textId="60BC6629" w:rsidR="003A19D7" w:rsidRPr="00C7429E" w:rsidRDefault="00326BF7" w:rsidP="00055F12">
            <w:pPr>
              <w:rPr>
                <w:rFonts w:ascii="Arial" w:hAnsi="Arial" w:cs="Arial"/>
              </w:rPr>
            </w:pPr>
            <w:r>
              <w:rPr>
                <w:rFonts w:ascii="Arial" w:hAnsi="Arial" w:cs="Arial"/>
              </w:rPr>
              <w:t>Week commencing 11</w:t>
            </w:r>
            <w:r w:rsidRPr="00326BF7">
              <w:rPr>
                <w:rFonts w:ascii="Arial" w:hAnsi="Arial" w:cs="Arial"/>
                <w:vertAlign w:val="superscript"/>
              </w:rPr>
              <w:t>th</w:t>
            </w:r>
            <w:r>
              <w:rPr>
                <w:rFonts w:ascii="Arial" w:hAnsi="Arial" w:cs="Arial"/>
              </w:rPr>
              <w:t xml:space="preserve"> November 2024</w:t>
            </w:r>
          </w:p>
        </w:tc>
      </w:tr>
      <w:tr w:rsidR="003A19D7" w:rsidRPr="001B4A7C" w14:paraId="4195BF19" w14:textId="77777777" w:rsidTr="00055F12">
        <w:trPr>
          <w:trHeight w:val="340"/>
          <w:jc w:val="center"/>
        </w:trPr>
        <w:tc>
          <w:tcPr>
            <w:tcW w:w="5139" w:type="dxa"/>
            <w:vAlign w:val="center"/>
          </w:tcPr>
          <w:p w14:paraId="5958F0E0" w14:textId="543739F1" w:rsidR="003A19D7" w:rsidRPr="001B4A7C" w:rsidRDefault="003A19D7" w:rsidP="00055F12">
            <w:pPr>
              <w:rPr>
                <w:rFonts w:ascii="Arial" w:hAnsi="Arial" w:cs="Arial"/>
              </w:rPr>
            </w:pPr>
            <w:r w:rsidRPr="001B4A7C">
              <w:rPr>
                <w:rFonts w:ascii="Arial" w:hAnsi="Arial" w:cs="Arial"/>
              </w:rPr>
              <w:t xml:space="preserve">Anticipated </w:t>
            </w:r>
            <w:r>
              <w:rPr>
                <w:rFonts w:ascii="Arial" w:hAnsi="Arial" w:cs="Arial"/>
              </w:rPr>
              <w:t>a</w:t>
            </w:r>
            <w:r w:rsidRPr="001B4A7C">
              <w:rPr>
                <w:rFonts w:ascii="Arial" w:hAnsi="Arial" w:cs="Arial"/>
              </w:rPr>
              <w:t xml:space="preserve">ward </w:t>
            </w:r>
            <w:r>
              <w:rPr>
                <w:rFonts w:ascii="Arial" w:hAnsi="Arial" w:cs="Arial"/>
              </w:rPr>
              <w:t>d</w:t>
            </w:r>
            <w:r w:rsidRPr="001B4A7C">
              <w:rPr>
                <w:rFonts w:ascii="Arial" w:hAnsi="Arial" w:cs="Arial"/>
              </w:rPr>
              <w:t>ate</w:t>
            </w:r>
          </w:p>
        </w:tc>
        <w:tc>
          <w:tcPr>
            <w:tcW w:w="4354" w:type="dxa"/>
            <w:vAlign w:val="center"/>
          </w:tcPr>
          <w:p w14:paraId="441DAD7F" w14:textId="516C9040" w:rsidR="003A19D7" w:rsidRPr="00C7429E" w:rsidRDefault="00326BF7" w:rsidP="00055F12">
            <w:pPr>
              <w:rPr>
                <w:rFonts w:ascii="Arial" w:hAnsi="Arial" w:cs="Arial"/>
              </w:rPr>
            </w:pPr>
            <w:r>
              <w:rPr>
                <w:rFonts w:ascii="Arial" w:hAnsi="Arial" w:cs="Arial"/>
              </w:rPr>
              <w:t>November 2024</w:t>
            </w:r>
          </w:p>
        </w:tc>
      </w:tr>
      <w:tr w:rsidR="003A19D7" w:rsidRPr="001B4A7C" w14:paraId="21A06DA3" w14:textId="77777777" w:rsidTr="00055F12">
        <w:trPr>
          <w:trHeight w:val="340"/>
          <w:jc w:val="center"/>
        </w:trPr>
        <w:tc>
          <w:tcPr>
            <w:tcW w:w="5139" w:type="dxa"/>
            <w:vAlign w:val="center"/>
          </w:tcPr>
          <w:p w14:paraId="28D0F362" w14:textId="332F874B" w:rsidR="003A19D7" w:rsidRPr="001B4A7C" w:rsidRDefault="003A19D7" w:rsidP="00055F12">
            <w:pPr>
              <w:rPr>
                <w:rFonts w:ascii="Arial" w:hAnsi="Arial" w:cs="Arial"/>
              </w:rPr>
            </w:pPr>
            <w:r w:rsidRPr="001B4A7C">
              <w:rPr>
                <w:rFonts w:ascii="Arial" w:hAnsi="Arial" w:cs="Arial"/>
              </w:rPr>
              <w:t xml:space="preserve">Anticipated </w:t>
            </w:r>
            <w:r w:rsidRPr="00EA5674">
              <w:rPr>
                <w:rFonts w:ascii="Arial" w:hAnsi="Arial" w:cs="Arial"/>
              </w:rPr>
              <w:t>start date for services</w:t>
            </w:r>
          </w:p>
        </w:tc>
        <w:tc>
          <w:tcPr>
            <w:tcW w:w="4354" w:type="dxa"/>
            <w:vAlign w:val="center"/>
          </w:tcPr>
          <w:p w14:paraId="7315AD26" w14:textId="22FBEB6F" w:rsidR="003A19D7" w:rsidRPr="00C7429E" w:rsidRDefault="00326BF7" w:rsidP="00055F12">
            <w:pPr>
              <w:rPr>
                <w:rFonts w:ascii="Arial" w:hAnsi="Arial" w:cs="Arial"/>
              </w:rPr>
            </w:pPr>
            <w:r>
              <w:rPr>
                <w:rFonts w:ascii="Arial" w:hAnsi="Arial" w:cs="Arial"/>
              </w:rPr>
              <w:t>November 2024</w:t>
            </w:r>
          </w:p>
        </w:tc>
      </w:tr>
      <w:tr w:rsidR="00BB466D" w:rsidRPr="001B4A7C" w14:paraId="47E1671D" w14:textId="77777777" w:rsidTr="00055F12">
        <w:trPr>
          <w:trHeight w:val="340"/>
          <w:jc w:val="center"/>
        </w:trPr>
        <w:tc>
          <w:tcPr>
            <w:tcW w:w="5139" w:type="dxa"/>
            <w:vAlign w:val="center"/>
          </w:tcPr>
          <w:p w14:paraId="4649ED26" w14:textId="57CE0ADE" w:rsidR="00BB466D" w:rsidRPr="001B4A7C" w:rsidRDefault="00BB466D" w:rsidP="00055F12">
            <w:pPr>
              <w:rPr>
                <w:rFonts w:ascii="Arial" w:hAnsi="Arial" w:cs="Arial"/>
              </w:rPr>
            </w:pPr>
            <w:r>
              <w:rPr>
                <w:rFonts w:ascii="Arial" w:hAnsi="Arial" w:cs="Arial"/>
              </w:rPr>
              <w:t xml:space="preserve">Contract Completion Date (In accordance with </w:t>
            </w:r>
            <w:proofErr w:type="gramStart"/>
            <w:r>
              <w:rPr>
                <w:rFonts w:ascii="Arial" w:hAnsi="Arial" w:cs="Arial"/>
              </w:rPr>
              <w:t>1.4  of</w:t>
            </w:r>
            <w:proofErr w:type="gramEnd"/>
            <w:r>
              <w:rPr>
                <w:rFonts w:ascii="Arial" w:hAnsi="Arial" w:cs="Arial"/>
              </w:rPr>
              <w:t xml:space="preserve"> the Contract Conditions)</w:t>
            </w:r>
          </w:p>
        </w:tc>
        <w:tc>
          <w:tcPr>
            <w:tcW w:w="4354" w:type="dxa"/>
            <w:vAlign w:val="center"/>
          </w:tcPr>
          <w:p w14:paraId="1D1BA04D" w14:textId="3353E34F" w:rsidR="00BB466D" w:rsidRPr="00C7429E" w:rsidRDefault="00326BF7" w:rsidP="00055F12">
            <w:pPr>
              <w:rPr>
                <w:rFonts w:ascii="Arial" w:hAnsi="Arial" w:cs="Arial"/>
              </w:rPr>
            </w:pPr>
            <w:r>
              <w:rPr>
                <w:rFonts w:ascii="Arial" w:hAnsi="Arial" w:cs="Arial"/>
              </w:rPr>
              <w:t>October 2025</w:t>
            </w:r>
          </w:p>
        </w:tc>
      </w:tr>
    </w:tbl>
    <w:p w14:paraId="229AD02C" w14:textId="11D2127E" w:rsidR="003A19D7" w:rsidRDefault="003A19D7" w:rsidP="003A19D7">
      <w:pPr>
        <w:spacing w:after="0"/>
        <w:jc w:val="both"/>
        <w:rPr>
          <w:rFonts w:ascii="Arial" w:hAnsi="Arial" w:cs="Arial"/>
          <w:b/>
        </w:rPr>
      </w:pPr>
    </w:p>
    <w:p w14:paraId="4CB0192E" w14:textId="0F21CEF2" w:rsidR="00BC18A3" w:rsidRPr="003A19D7"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bookmarkStart w:id="1" w:name="_Ref73426146"/>
      <w:r w:rsidR="0027526C">
        <w:rPr>
          <w:rFonts w:ascii="Arial" w:hAnsi="Arial" w:cs="Arial"/>
          <w:b/>
          <w:bCs/>
        </w:rPr>
        <w:t>Specification</w:t>
      </w:r>
      <w:bookmarkEnd w:id="1"/>
    </w:p>
    <w:p w14:paraId="72DD4051" w14:textId="7A6B6FA4" w:rsidR="006B6BBA" w:rsidRDefault="006B6BBA" w:rsidP="006B6BBA">
      <w:r w:rsidRPr="006B6BBA">
        <w:rPr>
          <w:u w:val="single"/>
        </w:rPr>
        <w:t>Background</w:t>
      </w:r>
    </w:p>
    <w:p w14:paraId="2CF94A74" w14:textId="77777777" w:rsidR="006B6BBA" w:rsidRDefault="006B6BBA" w:rsidP="006B6BBA">
      <w:r>
        <w:t xml:space="preserve">The events depot provides equipment for the internal and external events. It is also the home of technical services department and storage for other bcc items. We are looking for support to service the event bookings and installing city dressing. </w:t>
      </w:r>
    </w:p>
    <w:p w14:paraId="72AA14B0" w14:textId="06A6DAF2" w:rsidR="006B6BBA" w:rsidRPr="006B6BBA" w:rsidRDefault="006B6BBA" w:rsidP="006B6BBA">
      <w:pPr>
        <w:rPr>
          <w:u w:val="single"/>
        </w:rPr>
      </w:pPr>
      <w:r w:rsidRPr="006B6BBA">
        <w:rPr>
          <w:u w:val="single"/>
        </w:rPr>
        <w:t>Equipment Inventory</w:t>
      </w:r>
    </w:p>
    <w:p w14:paraId="01E887E5" w14:textId="77777777" w:rsidR="006B6BBA" w:rsidRDefault="006B6BBA" w:rsidP="006B6BBA">
      <w:pPr>
        <w:pStyle w:val="NoSpacing"/>
      </w:pPr>
      <w:r>
        <w:t>40 Barrier Covers</w:t>
      </w:r>
    </w:p>
    <w:p w14:paraId="50B21BA8" w14:textId="77777777" w:rsidR="006B6BBA" w:rsidRDefault="006B6BBA" w:rsidP="006B6BBA">
      <w:pPr>
        <w:pStyle w:val="NoSpacing"/>
      </w:pPr>
      <w:r>
        <w:t>300 Crowd Control (Pedestrian) Barriers (8’x4’)</w:t>
      </w:r>
    </w:p>
    <w:p w14:paraId="5BDBD01A" w14:textId="77777777" w:rsidR="006B6BBA" w:rsidRDefault="006B6BBA" w:rsidP="006B6BBA">
      <w:pPr>
        <w:pStyle w:val="NoSpacing"/>
      </w:pPr>
      <w:r>
        <w:t xml:space="preserve">30 Met Barriers </w:t>
      </w:r>
    </w:p>
    <w:p w14:paraId="1ACB5EA6" w14:textId="77777777" w:rsidR="006B6BBA" w:rsidRDefault="006B6BBA" w:rsidP="006B6BBA">
      <w:pPr>
        <w:pStyle w:val="NoSpacing"/>
      </w:pPr>
      <w:r>
        <w:t>18 Dust Bins (80 Litres)</w:t>
      </w:r>
    </w:p>
    <w:p w14:paraId="06FABAAF" w14:textId="77777777" w:rsidR="006B6BBA" w:rsidRDefault="006B6BBA" w:rsidP="006B6BBA">
      <w:pPr>
        <w:pStyle w:val="NoSpacing"/>
      </w:pPr>
      <w:r>
        <w:t>12 Picnic Benches (Plastic</w:t>
      </w:r>
    </w:p>
    <w:p w14:paraId="5BD87DC6" w14:textId="77777777" w:rsidR="006B6BBA" w:rsidRDefault="006B6BBA" w:rsidP="006B6BBA">
      <w:pPr>
        <w:pStyle w:val="NoSpacing"/>
      </w:pPr>
      <w:r>
        <w:t>18 Picnic Benches (Wooden fixed leg)</w:t>
      </w:r>
    </w:p>
    <w:p w14:paraId="1B5E0998" w14:textId="77777777" w:rsidR="006B6BBA" w:rsidRDefault="006B6BBA" w:rsidP="006B6BBA">
      <w:pPr>
        <w:pStyle w:val="NoSpacing"/>
      </w:pPr>
      <w:r>
        <w:t xml:space="preserve">7 Sentinel Signs </w:t>
      </w:r>
    </w:p>
    <w:p w14:paraId="01A2DEF2" w14:textId="77777777" w:rsidR="006B6BBA" w:rsidRDefault="006B6BBA" w:rsidP="006B6BBA">
      <w:pPr>
        <w:pStyle w:val="NoSpacing"/>
      </w:pPr>
      <w:r>
        <w:t xml:space="preserve">95 </w:t>
      </w:r>
      <w:proofErr w:type="spellStart"/>
      <w:r>
        <w:t>Tensa</w:t>
      </w:r>
      <w:proofErr w:type="spellEnd"/>
      <w:r>
        <w:t xml:space="preserve"> Barriers</w:t>
      </w:r>
    </w:p>
    <w:p w14:paraId="604F8B68" w14:textId="77777777" w:rsidR="006B6BBA" w:rsidRDefault="006B6BBA" w:rsidP="006B6BBA">
      <w:pPr>
        <w:pStyle w:val="NoSpacing"/>
      </w:pPr>
      <w:r>
        <w:t>300 Plastic Folding Chairs</w:t>
      </w:r>
    </w:p>
    <w:p w14:paraId="66A3F60A" w14:textId="77777777" w:rsidR="006B6BBA" w:rsidRDefault="006B6BBA" w:rsidP="006B6BBA">
      <w:pPr>
        <w:pStyle w:val="NoSpacing"/>
      </w:pPr>
      <w:r>
        <w:t>147 Plastic Trestle Tables</w:t>
      </w:r>
    </w:p>
    <w:p w14:paraId="3B22BA18" w14:textId="77777777" w:rsidR="006B6BBA" w:rsidRDefault="006B6BBA" w:rsidP="006B6BBA">
      <w:pPr>
        <w:pStyle w:val="NoSpacing"/>
      </w:pPr>
      <w:r>
        <w:t xml:space="preserve">Flag poles and bases </w:t>
      </w:r>
    </w:p>
    <w:p w14:paraId="3E4A0A1A" w14:textId="77777777" w:rsidR="006B6BBA" w:rsidRDefault="006B6BBA" w:rsidP="006B6BBA"/>
    <w:p w14:paraId="39726A0D" w14:textId="4A2A2CD6" w:rsidR="006B6BBA" w:rsidRPr="006B6BBA" w:rsidRDefault="006B6BBA" w:rsidP="006B6BBA">
      <w:pPr>
        <w:rPr>
          <w:u w:val="single"/>
        </w:rPr>
      </w:pPr>
      <w:r w:rsidRPr="006B6BBA">
        <w:rPr>
          <w:u w:val="single"/>
        </w:rPr>
        <w:t>Requirements</w:t>
      </w:r>
    </w:p>
    <w:p w14:paraId="755B500F" w14:textId="77777777" w:rsidR="006B6BBA" w:rsidRDefault="006B6BBA" w:rsidP="006B6BBA">
      <w:pPr>
        <w:pStyle w:val="ListParagraph"/>
        <w:numPr>
          <w:ilvl w:val="0"/>
          <w:numId w:val="15"/>
        </w:numPr>
        <w:spacing w:line="278" w:lineRule="auto"/>
      </w:pPr>
      <w:r>
        <w:t>Clean and prepare equipment before it is hired out</w:t>
      </w:r>
    </w:p>
    <w:p w14:paraId="4B1B3966" w14:textId="77777777" w:rsidR="006B6BBA" w:rsidRDefault="006B6BBA" w:rsidP="006B6BBA">
      <w:pPr>
        <w:pStyle w:val="ListParagraph"/>
        <w:numPr>
          <w:ilvl w:val="0"/>
          <w:numId w:val="15"/>
        </w:numPr>
        <w:spacing w:line="278" w:lineRule="auto"/>
      </w:pPr>
      <w:r>
        <w:t>D</w:t>
      </w:r>
      <w:r w:rsidRPr="00F3713B">
        <w:t>riv</w:t>
      </w:r>
      <w:r>
        <w:t>e</w:t>
      </w:r>
      <w:r w:rsidRPr="00F3713B">
        <w:t xml:space="preserve"> and operat</w:t>
      </w:r>
      <w:r>
        <w:t>e</w:t>
      </w:r>
      <w:r w:rsidRPr="00F3713B">
        <w:t xml:space="preserve"> the Hiab or transit van based on the </w:t>
      </w:r>
      <w:proofErr w:type="gramStart"/>
      <w:r w:rsidRPr="00F3713B">
        <w:t>particular job</w:t>
      </w:r>
      <w:proofErr w:type="gramEnd"/>
      <w:r>
        <w:t xml:space="preserve"> (source relevant vehicle)</w:t>
      </w:r>
    </w:p>
    <w:p w14:paraId="6E75D1E6" w14:textId="77777777" w:rsidR="006B6BBA" w:rsidRDefault="006B6BBA" w:rsidP="006B6BBA">
      <w:pPr>
        <w:pStyle w:val="ListParagraph"/>
        <w:numPr>
          <w:ilvl w:val="0"/>
          <w:numId w:val="15"/>
        </w:numPr>
        <w:spacing w:line="278" w:lineRule="auto"/>
      </w:pPr>
      <w:r>
        <w:t>Load all equipment onto the relevant vehicle</w:t>
      </w:r>
    </w:p>
    <w:p w14:paraId="39024836" w14:textId="77777777" w:rsidR="006B6BBA" w:rsidRDefault="006B6BBA" w:rsidP="006B6BBA">
      <w:pPr>
        <w:pStyle w:val="ListParagraph"/>
        <w:numPr>
          <w:ilvl w:val="0"/>
          <w:numId w:val="15"/>
        </w:numPr>
        <w:spacing w:line="278" w:lineRule="auto"/>
      </w:pPr>
      <w:r>
        <w:t xml:space="preserve">Book CAZ charge if required </w:t>
      </w:r>
    </w:p>
    <w:p w14:paraId="27990993" w14:textId="77777777" w:rsidR="006B6BBA" w:rsidRDefault="006B6BBA" w:rsidP="006B6BBA">
      <w:pPr>
        <w:pStyle w:val="ListParagraph"/>
        <w:numPr>
          <w:ilvl w:val="0"/>
          <w:numId w:val="15"/>
        </w:numPr>
        <w:spacing w:line="278" w:lineRule="auto"/>
      </w:pPr>
      <w:r>
        <w:t>Deliver equipment to event site (all over Birmingham- City Centre, parks and venues)</w:t>
      </w:r>
    </w:p>
    <w:p w14:paraId="35110A98" w14:textId="77777777" w:rsidR="006B6BBA" w:rsidRDefault="006B6BBA" w:rsidP="006B6BBA">
      <w:pPr>
        <w:pStyle w:val="ListParagraph"/>
        <w:numPr>
          <w:ilvl w:val="0"/>
          <w:numId w:val="15"/>
        </w:numPr>
        <w:spacing w:line="278" w:lineRule="auto"/>
      </w:pPr>
      <w:r>
        <w:t xml:space="preserve">Set up equipment if required </w:t>
      </w:r>
    </w:p>
    <w:p w14:paraId="69D039EA" w14:textId="77777777" w:rsidR="006B6BBA" w:rsidRDefault="006B6BBA" w:rsidP="006B6BBA">
      <w:pPr>
        <w:pStyle w:val="ListParagraph"/>
        <w:numPr>
          <w:ilvl w:val="0"/>
          <w:numId w:val="15"/>
        </w:numPr>
        <w:spacing w:line="278" w:lineRule="auto"/>
      </w:pPr>
      <w:r>
        <w:t>Collect and return to the depot</w:t>
      </w:r>
    </w:p>
    <w:p w14:paraId="744AB7E5" w14:textId="77777777" w:rsidR="006B6BBA" w:rsidRDefault="006B6BBA" w:rsidP="006B6BBA">
      <w:pPr>
        <w:pStyle w:val="ListParagraph"/>
        <w:numPr>
          <w:ilvl w:val="0"/>
          <w:numId w:val="15"/>
        </w:numPr>
        <w:spacing w:line="278" w:lineRule="auto"/>
      </w:pPr>
      <w:r>
        <w:t>Report any damage or issues</w:t>
      </w:r>
    </w:p>
    <w:p w14:paraId="717DCFFD" w14:textId="77777777" w:rsidR="006B6BBA" w:rsidRDefault="006B6BBA" w:rsidP="006B6BBA">
      <w:pPr>
        <w:pStyle w:val="ListParagraph"/>
        <w:numPr>
          <w:ilvl w:val="0"/>
          <w:numId w:val="15"/>
        </w:numPr>
      </w:pPr>
      <w:r>
        <w:t xml:space="preserve">Bookings can have a </w:t>
      </w:r>
      <w:proofErr w:type="gramStart"/>
      <w:r>
        <w:t>3 to 4 month</w:t>
      </w:r>
      <w:proofErr w:type="gramEnd"/>
      <w:r>
        <w:t xml:space="preserve"> lead time if the event organisers are organised, however we do also have bookings with a few days’ notice at times. We also have multiple bookings over a weekend. </w:t>
      </w:r>
    </w:p>
    <w:p w14:paraId="02A10A3C" w14:textId="77777777" w:rsidR="006B6BBA" w:rsidRDefault="006B6BBA" w:rsidP="006B6BBA">
      <w:pPr>
        <w:pStyle w:val="ListParagraph"/>
        <w:numPr>
          <w:ilvl w:val="0"/>
          <w:numId w:val="15"/>
        </w:numPr>
      </w:pPr>
      <w:r>
        <w:t xml:space="preserve">The delivery needs to work for the organiser as they may only have access to their venue/space for a specific timeframe. </w:t>
      </w:r>
    </w:p>
    <w:p w14:paraId="06E8AFA6" w14:textId="77777777" w:rsidR="00EA5674" w:rsidRDefault="00EA5674" w:rsidP="00EA5674"/>
    <w:p w14:paraId="771253DE" w14:textId="6FA9524E" w:rsidR="006B6BBA" w:rsidRPr="006B6BBA" w:rsidRDefault="006B6BBA" w:rsidP="006B6BBA">
      <w:pPr>
        <w:pStyle w:val="ListParagraph"/>
        <w:numPr>
          <w:ilvl w:val="0"/>
          <w:numId w:val="15"/>
        </w:numPr>
        <w:spacing w:line="278" w:lineRule="auto"/>
        <w:rPr>
          <w:u w:val="single"/>
        </w:rPr>
      </w:pPr>
      <w:r w:rsidRPr="006B6BBA">
        <w:rPr>
          <w:u w:val="single"/>
        </w:rPr>
        <w:lastRenderedPageBreak/>
        <w:t>Installing City Dressing</w:t>
      </w:r>
    </w:p>
    <w:p w14:paraId="4C20030A" w14:textId="5D1725D6" w:rsidR="006B6BBA" w:rsidRDefault="006B6BBA" w:rsidP="006B6BBA">
      <w:pPr>
        <w:pStyle w:val="ListParagraph"/>
      </w:pPr>
      <w:r>
        <w:t xml:space="preserve">Campaign Mobile Flag Poles: There are currently 103 mobile flags on display at 25 sites throughout Birmingham.  These are on one tonne concrete bases. On occasion, (perhaps once or twice per year) some flag poles and bases will need to be moved.  bases/poles etc.  </w:t>
      </w:r>
    </w:p>
    <w:p w14:paraId="70743389" w14:textId="77777777" w:rsidR="006B6BBA" w:rsidRDefault="006B6BBA" w:rsidP="006B6BBA">
      <w:pPr>
        <w:pStyle w:val="ListParagraph"/>
      </w:pPr>
    </w:p>
    <w:p w14:paraId="032165C3" w14:textId="77777777" w:rsidR="006B6BBA" w:rsidRDefault="006B6BBA" w:rsidP="006B6BBA">
      <w:pPr>
        <w:pStyle w:val="ListParagraph"/>
      </w:pPr>
      <w:r>
        <w:t>City Dressing campaigns can include more than one piece of artwork, so the installer will be given clear instructions as to where each piece of artwork should be located. The installer will also be required to pick up the flags and scrolls from the Council House.</w:t>
      </w:r>
    </w:p>
    <w:p w14:paraId="33499620" w14:textId="77777777" w:rsidR="006B6BBA" w:rsidRDefault="006B6BBA" w:rsidP="006B6BBA">
      <w:pPr>
        <w:pStyle w:val="ListParagraph"/>
      </w:pPr>
    </w:p>
    <w:p w14:paraId="29110A84" w14:textId="5ACF08A5" w:rsidR="006B6BBA" w:rsidRPr="006B6BBA" w:rsidRDefault="006B6BBA" w:rsidP="006B6BBA">
      <w:pPr>
        <w:pStyle w:val="ListParagraph"/>
        <w:numPr>
          <w:ilvl w:val="0"/>
          <w:numId w:val="15"/>
        </w:numPr>
        <w:rPr>
          <w:u w:val="single"/>
        </w:rPr>
      </w:pPr>
      <w:r w:rsidRPr="006B6BBA">
        <w:rPr>
          <w:u w:val="single"/>
        </w:rPr>
        <w:t>Lamp Post Scrolls</w:t>
      </w:r>
    </w:p>
    <w:p w14:paraId="161BFB04" w14:textId="2A12BA4F" w:rsidR="006B6BBA" w:rsidRDefault="006B6BBA" w:rsidP="006B6BBA">
      <w:pPr>
        <w:pStyle w:val="ListParagraph"/>
      </w:pPr>
      <w:r>
        <w:t xml:space="preserve">15 lamp posts throughout the city centre that have crossbars that will allow for scrolls to be attached on either side, allowing for 30 lamp post scrolls in total. As each lamp post scroll is approximately 2 metres from the ground, the installer will need to use a pair of ladders </w:t>
      </w:r>
      <w:proofErr w:type="gramStart"/>
      <w:r>
        <w:t>in order to</w:t>
      </w:r>
      <w:proofErr w:type="gramEnd"/>
      <w:r>
        <w:t xml:space="preserve"> attach/remove the artwork.  Each lamp post scroll </w:t>
      </w:r>
      <w:proofErr w:type="gramStart"/>
      <w:r>
        <w:t>is :</w:t>
      </w:r>
      <w:proofErr w:type="gramEnd"/>
      <w:r>
        <w:t xml:space="preserve"> 750mm(H) x 450mm (W)</w:t>
      </w:r>
    </w:p>
    <w:p w14:paraId="3D23121E" w14:textId="77777777" w:rsidR="006B6BBA" w:rsidRDefault="006B6BBA" w:rsidP="006B6BBA">
      <w:pPr>
        <w:pStyle w:val="ListParagraph"/>
      </w:pPr>
    </w:p>
    <w:p w14:paraId="4A798DD6" w14:textId="77777777" w:rsidR="006B6BBA" w:rsidRDefault="006B6BBA" w:rsidP="006B6BBA">
      <w:pPr>
        <w:pStyle w:val="ListParagraph"/>
      </w:pPr>
      <w:r>
        <w:t>All lamp post scrolls are on pedestrianized areas.</w:t>
      </w:r>
    </w:p>
    <w:p w14:paraId="5767722D" w14:textId="77777777" w:rsidR="006B6BBA" w:rsidRDefault="006B6BBA" w:rsidP="006B6BBA">
      <w:pPr>
        <w:pStyle w:val="ListParagraph"/>
      </w:pPr>
    </w:p>
    <w:p w14:paraId="34432C3A" w14:textId="77777777" w:rsidR="006B6BBA" w:rsidRDefault="006B6BBA" w:rsidP="006B6BBA">
      <w:pPr>
        <w:pStyle w:val="ListParagraph"/>
      </w:pPr>
      <w:r>
        <w:t>City Dressing campaigns can include more than one piece of artwork, so the installer will be given clear instructions as to where each piece of artwork should be located. At the end of the campaign, these must be removed and disposed of.</w:t>
      </w:r>
    </w:p>
    <w:p w14:paraId="10046C9D" w14:textId="77777777" w:rsidR="006B6BBA" w:rsidRDefault="006B6BBA" w:rsidP="006B6BBA">
      <w:pPr>
        <w:pStyle w:val="ListParagraph"/>
      </w:pPr>
    </w:p>
    <w:p w14:paraId="14C777B6" w14:textId="16573781" w:rsidR="006B6BBA" w:rsidRPr="006B6BBA" w:rsidRDefault="006B6BBA" w:rsidP="006B6BBA">
      <w:pPr>
        <w:pStyle w:val="ListParagraph"/>
        <w:numPr>
          <w:ilvl w:val="0"/>
          <w:numId w:val="15"/>
        </w:numPr>
        <w:rPr>
          <w:u w:val="single"/>
        </w:rPr>
      </w:pPr>
      <w:r w:rsidRPr="006B6BBA">
        <w:rPr>
          <w:u w:val="single"/>
        </w:rPr>
        <w:t>A45 welcome sign</w:t>
      </w:r>
    </w:p>
    <w:p w14:paraId="43484F31" w14:textId="77777777" w:rsidR="006B6BBA" w:rsidRDefault="006B6BBA" w:rsidP="006B6BBA">
      <w:pPr>
        <w:pStyle w:val="ListParagraph"/>
      </w:pPr>
      <w:r>
        <w:t>Located on the central reservation on the Coventry Road (A45) approx. 5.5 miles (8.8 km) from the city centre near Birmingham Airport.  The display unit contains a double-sided poster (2,425mm x 1,485mm) which is accessed using a key. </w:t>
      </w:r>
    </w:p>
    <w:p w14:paraId="7765B93D" w14:textId="77777777" w:rsidR="00DD07F8" w:rsidRDefault="00DD07F8" w:rsidP="00EE3FAC">
      <w:pPr>
        <w:rPr>
          <w:rFonts w:ascii="Arial" w:hAnsi="Arial" w:cs="Arial"/>
          <w:b/>
        </w:rPr>
      </w:pPr>
    </w:p>
    <w:p w14:paraId="3AC5D07A" w14:textId="05A3C914" w:rsidR="00EE3FAC" w:rsidRPr="00DD7470" w:rsidRDefault="00EE3FAC" w:rsidP="00EE3FAC">
      <w:pPr>
        <w:rPr>
          <w:rFonts w:ascii="Arial" w:hAnsi="Arial" w:cs="Arial"/>
          <w:color w:val="000000"/>
        </w:rPr>
      </w:pPr>
      <w:r>
        <w:rPr>
          <w:rFonts w:ascii="Arial" w:hAnsi="Arial" w:cs="Arial"/>
          <w:b/>
        </w:rPr>
        <w:t xml:space="preserve">Real </w:t>
      </w:r>
      <w:r w:rsidRPr="00211F4D">
        <w:rPr>
          <w:rFonts w:ascii="Arial" w:hAnsi="Arial" w:cs="Arial"/>
          <w:b/>
        </w:rPr>
        <w:t>Living Wage (</w:t>
      </w:r>
      <w:r>
        <w:rPr>
          <w:rFonts w:ascii="Arial" w:hAnsi="Arial" w:cs="Arial"/>
          <w:b/>
        </w:rPr>
        <w:t>R</w:t>
      </w:r>
      <w:r w:rsidRPr="00211F4D">
        <w:rPr>
          <w:rFonts w:ascii="Arial" w:hAnsi="Arial" w:cs="Arial"/>
          <w:b/>
        </w:rPr>
        <w:t>LW)</w:t>
      </w:r>
      <w:r w:rsidRPr="00211F4D">
        <w:rPr>
          <w:rFonts w:ascii="Arial" w:hAnsi="Arial" w:cs="Arial"/>
        </w:rPr>
        <w:t xml:space="preserve"> –</w:t>
      </w:r>
      <w:r w:rsidRPr="00211F4D">
        <w:rPr>
          <w:rFonts w:ascii="Arial" w:hAnsi="Arial" w:cs="Arial"/>
          <w:bCs/>
          <w:color w:val="FF0000"/>
        </w:rPr>
        <w:t xml:space="preserve"> </w:t>
      </w:r>
      <w:r w:rsidRPr="00211F4D">
        <w:rPr>
          <w:rFonts w:ascii="Arial" w:hAnsi="Arial" w:cs="Arial"/>
          <w:bCs/>
        </w:rPr>
        <w:t xml:space="preserve">Please note that </w:t>
      </w:r>
      <w:r>
        <w:rPr>
          <w:rFonts w:ascii="Arial" w:hAnsi="Arial" w:cs="Arial"/>
          <w:bCs/>
        </w:rPr>
        <w:t>c</w:t>
      </w:r>
      <w:r>
        <w:rPr>
          <w:rFonts w:ascii="Arial" w:hAnsi="Arial" w:cs="Arial"/>
          <w:color w:val="000000"/>
        </w:rPr>
        <w:t>lause 4.6 of the Conditions of Contract</w:t>
      </w:r>
      <w:r w:rsidRPr="00211F4D">
        <w:rPr>
          <w:rFonts w:ascii="Arial" w:hAnsi="Arial" w:cs="Arial"/>
          <w:bCs/>
        </w:rPr>
        <w:t xml:space="preserve"> </w:t>
      </w:r>
      <w:r>
        <w:rPr>
          <w:rFonts w:ascii="Arial" w:hAnsi="Arial" w:cs="Arial"/>
          <w:bCs/>
        </w:rPr>
        <w:t xml:space="preserve">- </w:t>
      </w:r>
      <w:r w:rsidRPr="00211F4D">
        <w:rPr>
          <w:rFonts w:ascii="Arial" w:hAnsi="Arial" w:cs="Arial"/>
          <w:bCs/>
        </w:rPr>
        <w:t xml:space="preserve">payment of the </w:t>
      </w:r>
      <w:r>
        <w:rPr>
          <w:rFonts w:ascii="Arial" w:hAnsi="Arial" w:cs="Arial"/>
          <w:bCs/>
        </w:rPr>
        <w:t>R</w:t>
      </w:r>
      <w:r w:rsidRPr="00211F4D">
        <w:rPr>
          <w:rFonts w:ascii="Arial" w:hAnsi="Arial" w:cs="Arial"/>
          <w:bCs/>
        </w:rPr>
        <w:t xml:space="preserve">LW will apply throughout the contract period. This will require employees of the supplier engaged on this contract to be paid the </w:t>
      </w:r>
      <w:r>
        <w:rPr>
          <w:rFonts w:ascii="Arial" w:hAnsi="Arial" w:cs="Arial"/>
          <w:bCs/>
        </w:rPr>
        <w:t>R</w:t>
      </w:r>
      <w:r w:rsidRPr="00211F4D">
        <w:rPr>
          <w:rFonts w:ascii="Arial" w:hAnsi="Arial" w:cs="Arial"/>
          <w:bCs/>
        </w:rPr>
        <w:t xml:space="preserve">LW.  </w:t>
      </w:r>
    </w:p>
    <w:p w14:paraId="51DBA007" w14:textId="77777777" w:rsidR="00EE3FAC" w:rsidRDefault="00EE3FAC" w:rsidP="00EE3FAC">
      <w:pPr>
        <w:rPr>
          <w:rFonts w:ascii="Arial" w:hAnsi="Arial" w:cs="Arial"/>
          <w:b/>
          <w:bCs/>
          <w:color w:val="000000"/>
        </w:rPr>
      </w:pPr>
      <w:r>
        <w:rPr>
          <w:rFonts w:ascii="Arial" w:hAnsi="Arial" w:cs="Arial"/>
          <w:b/>
          <w:bCs/>
          <w:color w:val="000000"/>
        </w:rPr>
        <w:t>Birmingham Business Charter for Social Responsibility</w:t>
      </w:r>
    </w:p>
    <w:p w14:paraId="41E463C0" w14:textId="61E71101" w:rsidR="009666E3" w:rsidRDefault="00EE3FAC">
      <w:pPr>
        <w:rPr>
          <w:rFonts w:ascii="Arial" w:hAnsi="Arial" w:cs="Arial"/>
          <w:color w:val="000000"/>
        </w:rPr>
      </w:pPr>
      <w:r>
        <w:rPr>
          <w:rFonts w:ascii="Arial" w:hAnsi="Arial" w:cs="Arial"/>
          <w:color w:val="000000"/>
        </w:rPr>
        <w:t>Clause 4.7 of the conditions of contract applies to this contract only in so much as to apply the RLW as above.</w:t>
      </w:r>
    </w:p>
    <w:p w14:paraId="788446F9" w14:textId="77777777" w:rsidR="00DD07F8" w:rsidRDefault="00DD07F8" w:rsidP="00831504">
      <w:pPr>
        <w:spacing w:after="120"/>
        <w:rPr>
          <w:rFonts w:ascii="Arial" w:hAnsi="Arial" w:cs="Arial"/>
          <w:color w:val="4472C4" w:themeColor="accent1"/>
        </w:rPr>
      </w:pPr>
    </w:p>
    <w:p w14:paraId="10092983" w14:textId="5BC65032" w:rsidR="00760BA8" w:rsidRPr="0079089E" w:rsidRDefault="0079089E" w:rsidP="00573E96">
      <w:pPr>
        <w:pStyle w:val="ListParagraph"/>
        <w:numPr>
          <w:ilvl w:val="1"/>
          <w:numId w:val="5"/>
        </w:numPr>
        <w:ind w:left="284" w:hanging="284"/>
        <w:rPr>
          <w:rFonts w:ascii="Arial" w:hAnsi="Arial" w:cs="Arial"/>
          <w:b/>
          <w:bCs/>
        </w:rPr>
      </w:pPr>
      <w:bookmarkStart w:id="2" w:name="_Ref73426131"/>
      <w:r w:rsidRPr="0079089E">
        <w:rPr>
          <w:rFonts w:ascii="Arial" w:hAnsi="Arial" w:cs="Arial"/>
          <w:b/>
          <w:bCs/>
        </w:rPr>
        <w:t>Insurances</w:t>
      </w:r>
      <w:r w:rsidR="00C915C8">
        <w:rPr>
          <w:rFonts w:ascii="Arial" w:hAnsi="Arial" w:cs="Arial"/>
          <w:b/>
          <w:bCs/>
        </w:rPr>
        <w:t xml:space="preserve"> Required</w:t>
      </w:r>
      <w:bookmarkEnd w:id="2"/>
    </w:p>
    <w:tbl>
      <w:tblPr>
        <w:tblStyle w:val="TableGrid"/>
        <w:tblW w:w="0" w:type="auto"/>
        <w:tblLook w:val="04A0" w:firstRow="1" w:lastRow="0" w:firstColumn="1" w:lastColumn="0" w:noHBand="0" w:noVBand="1"/>
      </w:tblPr>
      <w:tblGrid>
        <w:gridCol w:w="3775"/>
        <w:gridCol w:w="5961"/>
      </w:tblGrid>
      <w:tr w:rsidR="00831504" w14:paraId="33318163" w14:textId="77777777" w:rsidTr="00831504">
        <w:tc>
          <w:tcPr>
            <w:tcW w:w="3775" w:type="dxa"/>
          </w:tcPr>
          <w:p w14:paraId="457BC8E8" w14:textId="1A03478A" w:rsidR="00831504" w:rsidRDefault="00831504" w:rsidP="00BC6582">
            <w:pPr>
              <w:rPr>
                <w:rFonts w:ascii="Arial" w:hAnsi="Arial" w:cs="Arial"/>
                <w:b/>
                <w:iCs/>
                <w:color w:val="4472C4" w:themeColor="accent1"/>
              </w:rPr>
            </w:pPr>
            <w:r w:rsidRPr="00BC6582">
              <w:rPr>
                <w:rFonts w:ascii="Arial" w:hAnsi="Arial" w:cs="Arial"/>
                <w:b/>
                <w:iCs/>
                <w:color w:val="4472C4" w:themeColor="accent1"/>
              </w:rPr>
              <w:t>Public Liability Insurance</w:t>
            </w:r>
          </w:p>
        </w:tc>
        <w:tc>
          <w:tcPr>
            <w:tcW w:w="5961" w:type="dxa"/>
          </w:tcPr>
          <w:p w14:paraId="38D735A3" w14:textId="745BB1EB" w:rsidR="00831504" w:rsidRDefault="00831504" w:rsidP="00BC6582">
            <w:pPr>
              <w:rPr>
                <w:rFonts w:ascii="Arial" w:hAnsi="Arial" w:cs="Arial"/>
                <w:b/>
                <w:iCs/>
                <w:color w:val="4472C4" w:themeColor="accent1"/>
              </w:rPr>
            </w:pPr>
            <w:r w:rsidRPr="00BC6582">
              <w:rPr>
                <w:rFonts w:ascii="Arial" w:hAnsi="Arial" w:cs="Arial"/>
                <w:iCs/>
                <w:color w:val="4472C4" w:themeColor="accent1"/>
              </w:rPr>
              <w:t xml:space="preserve">Minimum Cover: </w:t>
            </w:r>
            <w:r w:rsidRPr="00BC6582">
              <w:rPr>
                <w:rFonts w:ascii="Arial" w:hAnsi="Arial" w:cs="Arial"/>
                <w:b/>
                <w:iCs/>
                <w:color w:val="4472C4" w:themeColor="accent1"/>
              </w:rPr>
              <w:t>£</w:t>
            </w:r>
            <w:r w:rsidR="003226AA">
              <w:rPr>
                <w:rFonts w:ascii="Arial" w:hAnsi="Arial" w:cs="Arial"/>
                <w:b/>
                <w:iCs/>
                <w:color w:val="4472C4" w:themeColor="accent1"/>
              </w:rPr>
              <w:t>10</w:t>
            </w:r>
            <w:r w:rsidRPr="00BC6582">
              <w:rPr>
                <w:rFonts w:ascii="Arial" w:hAnsi="Arial" w:cs="Arial"/>
                <w:b/>
                <w:iCs/>
                <w:color w:val="4472C4" w:themeColor="accent1"/>
              </w:rPr>
              <w:t>,000,000</w:t>
            </w:r>
            <w:r w:rsidRPr="00BC6582">
              <w:rPr>
                <w:rFonts w:ascii="Arial" w:hAnsi="Arial" w:cs="Arial"/>
                <w:iCs/>
                <w:color w:val="4472C4" w:themeColor="accent1"/>
              </w:rPr>
              <w:t xml:space="preserve"> </w:t>
            </w:r>
          </w:p>
        </w:tc>
      </w:tr>
      <w:tr w:rsidR="00831504" w14:paraId="77D5F1FF" w14:textId="77777777" w:rsidTr="00831504">
        <w:tc>
          <w:tcPr>
            <w:tcW w:w="3775" w:type="dxa"/>
          </w:tcPr>
          <w:p w14:paraId="718F414B" w14:textId="54043001" w:rsidR="00831504" w:rsidRDefault="00831504" w:rsidP="00BC6582">
            <w:pPr>
              <w:rPr>
                <w:rFonts w:ascii="Arial" w:hAnsi="Arial" w:cs="Arial"/>
                <w:b/>
                <w:iCs/>
                <w:color w:val="4472C4" w:themeColor="accent1"/>
              </w:rPr>
            </w:pPr>
            <w:r w:rsidRPr="00BC6582">
              <w:rPr>
                <w:rFonts w:ascii="Arial" w:hAnsi="Arial" w:cs="Arial"/>
                <w:b/>
                <w:iCs/>
                <w:color w:val="4472C4" w:themeColor="accent1"/>
              </w:rPr>
              <w:t>Employers’ Liability Insurance</w:t>
            </w:r>
          </w:p>
        </w:tc>
        <w:tc>
          <w:tcPr>
            <w:tcW w:w="5961" w:type="dxa"/>
          </w:tcPr>
          <w:p w14:paraId="1FC8DD13" w14:textId="65D7EBDC" w:rsidR="00831504" w:rsidRDefault="00831504" w:rsidP="00BC6582">
            <w:pPr>
              <w:rPr>
                <w:rFonts w:ascii="Arial" w:hAnsi="Arial" w:cs="Arial"/>
                <w:b/>
                <w:iCs/>
                <w:color w:val="4472C4" w:themeColor="accent1"/>
              </w:rPr>
            </w:pPr>
            <w:r>
              <w:rPr>
                <w:rFonts w:ascii="Arial" w:hAnsi="Arial" w:cs="Arial"/>
                <w:iCs/>
                <w:color w:val="4472C4" w:themeColor="accent1"/>
              </w:rPr>
              <w:t>M</w:t>
            </w:r>
            <w:r w:rsidRPr="00BC6582">
              <w:rPr>
                <w:rFonts w:ascii="Arial" w:hAnsi="Arial" w:cs="Arial"/>
                <w:iCs/>
                <w:color w:val="4472C4" w:themeColor="accent1"/>
              </w:rPr>
              <w:t>inimum statutory limit as laid down by legislation</w:t>
            </w:r>
          </w:p>
        </w:tc>
      </w:tr>
    </w:tbl>
    <w:p w14:paraId="5F972E79" w14:textId="3203284C" w:rsidR="000F0482" w:rsidRDefault="000F0482">
      <w:pPr>
        <w:rPr>
          <w:rFonts w:ascii="Arial" w:hAnsi="Arial" w:cs="Arial"/>
          <w:b/>
          <w:bCs/>
          <w:u w:val="single"/>
        </w:rPr>
      </w:pPr>
    </w:p>
    <w:p w14:paraId="21B654AB" w14:textId="23FF91ED" w:rsidR="000F0482" w:rsidRDefault="0060541F" w:rsidP="0060541F">
      <w:pPr>
        <w:tabs>
          <w:tab w:val="left" w:pos="4253"/>
          <w:tab w:val="left" w:pos="6521"/>
          <w:tab w:val="left" w:pos="8222"/>
        </w:tabs>
        <w:rPr>
          <w:rFonts w:ascii="Arial" w:hAnsi="Arial" w:cs="Arial"/>
          <w:b/>
        </w:rPr>
      </w:pPr>
      <w:r>
        <w:rPr>
          <w:rFonts w:ascii="Arial" w:hAnsi="Arial" w:cs="Arial"/>
          <w:b/>
        </w:rPr>
        <w:t xml:space="preserve">1.5 </w:t>
      </w:r>
      <w:r w:rsidR="00B43765">
        <w:rPr>
          <w:rFonts w:ascii="Arial" w:hAnsi="Arial" w:cs="Arial"/>
          <w:b/>
        </w:rPr>
        <w:t xml:space="preserve">      Electronic Tendering</w:t>
      </w:r>
    </w:p>
    <w:p w14:paraId="6ADAFB56" w14:textId="7A5F9287" w:rsidR="000F0482" w:rsidRDefault="000F0482" w:rsidP="000F0482">
      <w:pPr>
        <w:spacing w:after="0" w:line="240" w:lineRule="auto"/>
        <w:ind w:left="720" w:hanging="720"/>
        <w:rPr>
          <w:rFonts w:ascii="Arial" w:hAnsi="Arial" w:cs="Arial"/>
        </w:rPr>
      </w:pPr>
      <w:r>
        <w:rPr>
          <w:rFonts w:ascii="Arial" w:hAnsi="Arial" w:cs="Arial"/>
        </w:rPr>
        <w:t>1.</w:t>
      </w:r>
      <w:r w:rsidR="00A97589">
        <w:rPr>
          <w:rFonts w:ascii="Arial" w:hAnsi="Arial" w:cs="Arial"/>
        </w:rPr>
        <w:t>5.1</w:t>
      </w:r>
      <w:r>
        <w:rPr>
          <w:rFonts w:ascii="Arial" w:hAnsi="Arial" w:cs="Arial"/>
        </w:rPr>
        <w:tab/>
      </w:r>
      <w:r w:rsidR="0015550E">
        <w:rPr>
          <w:rFonts w:ascii="Arial" w:hAnsi="Arial" w:cs="Arial"/>
        </w:rPr>
        <w:t>Quotation</w:t>
      </w:r>
      <w:r>
        <w:rPr>
          <w:rFonts w:ascii="Arial" w:hAnsi="Arial" w:cs="Arial"/>
        </w:rPr>
        <w:t xml:space="preserve">s </w:t>
      </w:r>
      <w:r w:rsidR="00561AC4">
        <w:rPr>
          <w:rFonts w:ascii="Arial" w:hAnsi="Arial" w:cs="Arial"/>
        </w:rPr>
        <w:t xml:space="preserve">may be </w:t>
      </w:r>
      <w:r>
        <w:rPr>
          <w:rFonts w:ascii="Arial" w:hAnsi="Arial" w:cs="Arial"/>
        </w:rPr>
        <w:t xml:space="preserve">submitted by </w:t>
      </w:r>
      <w:r w:rsidR="00422D2B">
        <w:rPr>
          <w:rFonts w:ascii="Arial" w:hAnsi="Arial" w:cs="Arial"/>
        </w:rPr>
        <w:t xml:space="preserve">email to the </w:t>
      </w:r>
      <w:r w:rsidR="0034750E">
        <w:rPr>
          <w:rFonts w:ascii="Arial" w:hAnsi="Arial" w:cs="Arial"/>
        </w:rPr>
        <w:t xml:space="preserve">following </w:t>
      </w:r>
      <w:r w:rsidR="00422D2B">
        <w:rPr>
          <w:rFonts w:ascii="Arial" w:hAnsi="Arial" w:cs="Arial"/>
        </w:rPr>
        <w:t xml:space="preserve">authorised recipient </w:t>
      </w:r>
      <w:r w:rsidR="0034750E">
        <w:rPr>
          <w:rFonts w:ascii="Arial" w:hAnsi="Arial" w:cs="Arial"/>
        </w:rPr>
        <w:t>email address: [</w:t>
      </w:r>
      <w:r w:rsidR="006B6BBA">
        <w:rPr>
          <w:rFonts w:ascii="Arial" w:hAnsi="Arial" w:cs="Arial"/>
        </w:rPr>
        <w:t>adele.rawlins</w:t>
      </w:r>
      <w:r w:rsidR="003800BE">
        <w:rPr>
          <w:rFonts w:ascii="Arial" w:hAnsi="Arial" w:cs="Arial"/>
        </w:rPr>
        <w:t xml:space="preserve">@birmingham.gov.uk] and submission by any other </w:t>
      </w:r>
      <w:r>
        <w:rPr>
          <w:rFonts w:ascii="Arial" w:hAnsi="Arial" w:cs="Arial"/>
        </w:rPr>
        <w:t>means will not be considered</w:t>
      </w:r>
      <w:r w:rsidR="00FA398E">
        <w:rPr>
          <w:rFonts w:ascii="Arial" w:hAnsi="Arial" w:cs="Arial"/>
        </w:rPr>
        <w:t>. A</w:t>
      </w:r>
      <w:r w:rsidRPr="000A675A">
        <w:rPr>
          <w:rFonts w:ascii="Arial" w:hAnsi="Arial" w:cs="Arial"/>
        </w:rPr>
        <w:t xml:space="preserve">ccess to the </w:t>
      </w:r>
      <w:r w:rsidR="0015550E">
        <w:rPr>
          <w:rFonts w:ascii="Arial" w:hAnsi="Arial" w:cs="Arial"/>
        </w:rPr>
        <w:t>Quotation</w:t>
      </w:r>
      <w:r w:rsidRPr="000A675A">
        <w:rPr>
          <w:rFonts w:ascii="Arial" w:hAnsi="Arial" w:cs="Arial"/>
        </w:rPr>
        <w:t xml:space="preserve">s will only be made available to those employees of the Council </w:t>
      </w:r>
      <w:r>
        <w:rPr>
          <w:rFonts w:ascii="Arial" w:hAnsi="Arial" w:cs="Arial"/>
        </w:rPr>
        <w:t xml:space="preserve">who are responsible for the procurement process. </w:t>
      </w:r>
    </w:p>
    <w:p w14:paraId="1E2E16ED" w14:textId="5F5C8657" w:rsidR="000F0482" w:rsidRPr="00333465" w:rsidRDefault="000F0482" w:rsidP="00831504">
      <w:pPr>
        <w:tabs>
          <w:tab w:val="left" w:pos="720"/>
        </w:tabs>
        <w:spacing w:after="0" w:line="240" w:lineRule="auto"/>
        <w:jc w:val="both"/>
        <w:rPr>
          <w:rFonts w:ascii="Arial" w:hAnsi="Arial" w:cs="Arial"/>
          <w:b/>
        </w:rPr>
      </w:pPr>
      <w:r>
        <w:rPr>
          <w:rFonts w:ascii="Arial" w:hAnsi="Arial" w:cs="Arial"/>
          <w:lang w:eastAsia="en-GB"/>
        </w:rPr>
        <w:t xml:space="preserve"> </w:t>
      </w:r>
    </w:p>
    <w:p w14:paraId="3E960315" w14:textId="77777777" w:rsidR="003226AA" w:rsidRDefault="003226AA" w:rsidP="000F0482">
      <w:pPr>
        <w:tabs>
          <w:tab w:val="left" w:pos="720"/>
        </w:tabs>
        <w:spacing w:after="240" w:line="240" w:lineRule="auto"/>
        <w:ind w:left="720" w:hanging="720"/>
        <w:jc w:val="both"/>
        <w:rPr>
          <w:rFonts w:ascii="Arial" w:hAnsi="Arial" w:cs="Arial"/>
          <w:b/>
        </w:rPr>
      </w:pPr>
    </w:p>
    <w:p w14:paraId="69324A40" w14:textId="7CC577E8" w:rsidR="000F0482" w:rsidRPr="00957D36" w:rsidRDefault="000F0482" w:rsidP="000F0482">
      <w:pPr>
        <w:tabs>
          <w:tab w:val="left" w:pos="720"/>
        </w:tabs>
        <w:spacing w:after="240" w:line="240" w:lineRule="auto"/>
        <w:ind w:left="720" w:hanging="720"/>
        <w:jc w:val="both"/>
        <w:rPr>
          <w:rFonts w:ascii="Arial" w:hAnsi="Arial" w:cs="Arial"/>
          <w:b/>
        </w:rPr>
      </w:pPr>
      <w:r w:rsidRPr="00957D36">
        <w:rPr>
          <w:rFonts w:ascii="Arial" w:hAnsi="Arial" w:cs="Arial"/>
          <w:b/>
        </w:rPr>
        <w:lastRenderedPageBreak/>
        <w:t>Communications</w:t>
      </w:r>
      <w:r>
        <w:rPr>
          <w:rFonts w:ascii="Arial" w:hAnsi="Arial" w:cs="Arial"/>
          <w:b/>
        </w:rPr>
        <w:t xml:space="preserve"> and Clarifications</w:t>
      </w:r>
    </w:p>
    <w:p w14:paraId="3B654E1E" w14:textId="2DB15EF1" w:rsidR="000F0482" w:rsidRPr="00D11BF8" w:rsidRDefault="00874787" w:rsidP="00443E66">
      <w:pPr>
        <w:spacing w:after="0" w:line="240" w:lineRule="auto"/>
        <w:jc w:val="both"/>
        <w:rPr>
          <w:rFonts w:ascii="Arial" w:hAnsi="Arial" w:cs="Arial"/>
          <w:b/>
          <w:color w:val="0000FF"/>
          <w:lang w:eastAsia="en-GB"/>
        </w:rPr>
      </w:pPr>
      <w:r>
        <w:rPr>
          <w:rFonts w:ascii="Arial" w:hAnsi="Arial" w:cs="Arial"/>
        </w:rPr>
        <w:t>1.5.</w:t>
      </w:r>
      <w:r w:rsidR="000F0482">
        <w:rPr>
          <w:rFonts w:ascii="Arial" w:hAnsi="Arial" w:cs="Arial"/>
        </w:rPr>
        <w:t>3</w:t>
      </w:r>
      <w:r w:rsidR="000F0482">
        <w:rPr>
          <w:rFonts w:ascii="Arial" w:hAnsi="Arial" w:cs="Arial"/>
        </w:rPr>
        <w:tab/>
      </w:r>
      <w:r w:rsidR="000F0482" w:rsidRPr="000A675A">
        <w:rPr>
          <w:rFonts w:ascii="Arial" w:hAnsi="Arial" w:cs="Arial"/>
        </w:rPr>
        <w:t xml:space="preserve">All formal communications (including, but not limited to, clarifications and the submission of </w:t>
      </w:r>
      <w:r w:rsidR="000F0482">
        <w:rPr>
          <w:rFonts w:ascii="Arial" w:hAnsi="Arial" w:cs="Arial"/>
        </w:rPr>
        <w:tab/>
      </w:r>
      <w:r w:rsidR="0015550E">
        <w:rPr>
          <w:rFonts w:ascii="Arial" w:hAnsi="Arial" w:cs="Arial"/>
        </w:rPr>
        <w:t>Quotation</w:t>
      </w:r>
      <w:r w:rsidR="000F0482">
        <w:rPr>
          <w:rFonts w:ascii="Arial" w:hAnsi="Arial" w:cs="Arial"/>
        </w:rPr>
        <w:t>s</w:t>
      </w:r>
      <w:r w:rsidR="000F0482" w:rsidRPr="000A675A">
        <w:rPr>
          <w:rFonts w:ascii="Arial" w:hAnsi="Arial" w:cs="Arial"/>
        </w:rPr>
        <w:t xml:space="preserve"> to the Council</w:t>
      </w:r>
      <w:r w:rsidR="000F0482">
        <w:rPr>
          <w:rFonts w:ascii="Arial" w:hAnsi="Arial" w:cs="Arial"/>
        </w:rPr>
        <w:t>)</w:t>
      </w:r>
      <w:r w:rsidR="000F0482" w:rsidRPr="000A675A">
        <w:rPr>
          <w:rFonts w:ascii="Arial" w:hAnsi="Arial" w:cs="Arial"/>
        </w:rPr>
        <w:t xml:space="preserve"> are to be made </w:t>
      </w:r>
      <w:r w:rsidR="00B920A2">
        <w:rPr>
          <w:rFonts w:ascii="Arial" w:hAnsi="Arial" w:cs="Arial"/>
        </w:rPr>
        <w:t xml:space="preserve">by email </w:t>
      </w:r>
      <w:r w:rsidR="00443E66">
        <w:rPr>
          <w:rFonts w:ascii="Arial" w:hAnsi="Arial" w:cs="Arial"/>
        </w:rPr>
        <w:t>to the above</w:t>
      </w:r>
      <w:r w:rsidR="00B920A2">
        <w:rPr>
          <w:rFonts w:ascii="Arial" w:hAnsi="Arial" w:cs="Arial"/>
        </w:rPr>
        <w:t>-</w:t>
      </w:r>
      <w:r w:rsidR="00443E66">
        <w:rPr>
          <w:rFonts w:ascii="Arial" w:hAnsi="Arial" w:cs="Arial"/>
        </w:rPr>
        <w:t>named authorised recipient</w:t>
      </w:r>
      <w:r w:rsidR="00B920A2">
        <w:rPr>
          <w:rFonts w:ascii="Arial" w:hAnsi="Arial" w:cs="Arial"/>
        </w:rPr>
        <w:t>.</w:t>
      </w:r>
    </w:p>
    <w:p w14:paraId="38729770" w14:textId="77777777" w:rsidR="000F0482" w:rsidRDefault="000F0482" w:rsidP="000F0482">
      <w:pPr>
        <w:spacing w:after="0" w:line="240" w:lineRule="auto"/>
        <w:jc w:val="both"/>
        <w:rPr>
          <w:rFonts w:ascii="Arial" w:hAnsi="Arial" w:cs="Arial"/>
        </w:rPr>
      </w:pPr>
    </w:p>
    <w:p w14:paraId="1F28628E" w14:textId="5223DF42" w:rsidR="000F0482" w:rsidRDefault="00874787" w:rsidP="000F0482">
      <w:pPr>
        <w:spacing w:after="0" w:line="240" w:lineRule="auto"/>
        <w:ind w:left="720" w:hanging="720"/>
        <w:jc w:val="both"/>
        <w:rPr>
          <w:rFonts w:ascii="Arial" w:hAnsi="Arial" w:cs="Arial"/>
        </w:rPr>
      </w:pPr>
      <w:r>
        <w:rPr>
          <w:rFonts w:ascii="Arial" w:hAnsi="Arial" w:cs="Arial"/>
        </w:rPr>
        <w:t>1.5</w:t>
      </w:r>
      <w:r w:rsidR="00102A4E">
        <w:rPr>
          <w:rFonts w:ascii="Arial" w:hAnsi="Arial" w:cs="Arial"/>
        </w:rPr>
        <w:t>.</w:t>
      </w:r>
      <w:r w:rsidR="000F0482">
        <w:rPr>
          <w:rFonts w:ascii="Arial" w:hAnsi="Arial" w:cs="Arial"/>
        </w:rPr>
        <w:t>4</w:t>
      </w:r>
      <w:r w:rsidR="000F0482">
        <w:rPr>
          <w:rFonts w:ascii="Arial" w:hAnsi="Arial" w:cs="Arial"/>
        </w:rPr>
        <w:tab/>
      </w:r>
      <w:r w:rsidR="000F0482" w:rsidRPr="000A675A">
        <w:rPr>
          <w:rFonts w:ascii="Arial" w:hAnsi="Arial" w:cs="Arial"/>
        </w:rPr>
        <w:t xml:space="preserve">If a </w:t>
      </w:r>
      <w:r w:rsidR="000F0482">
        <w:rPr>
          <w:rFonts w:ascii="Arial" w:hAnsi="Arial" w:cs="Arial"/>
        </w:rPr>
        <w:t xml:space="preserve">potential </w:t>
      </w:r>
      <w:r w:rsidR="000F0482" w:rsidRPr="000A675A">
        <w:rPr>
          <w:rFonts w:ascii="Arial" w:hAnsi="Arial" w:cs="Arial"/>
        </w:rPr>
        <w:t>supplier is in doubt as to the interpretation of any part of this document; or if they consider that any of its requirements are ambiguous or conflict with any other requirements, they should contact the Council</w:t>
      </w:r>
      <w:r w:rsidR="000F0482">
        <w:rPr>
          <w:rFonts w:ascii="Arial" w:hAnsi="Arial" w:cs="Arial"/>
          <w:lang w:eastAsia="en-GB"/>
        </w:rPr>
        <w:t>.</w:t>
      </w:r>
      <w:r w:rsidR="000F0482" w:rsidRPr="000A675A">
        <w:rPr>
          <w:rFonts w:ascii="Arial" w:hAnsi="Arial" w:cs="Arial"/>
          <w:lang w:eastAsia="en-GB"/>
        </w:rPr>
        <w:t xml:space="preserve"> </w:t>
      </w:r>
    </w:p>
    <w:p w14:paraId="6B59A445" w14:textId="77777777" w:rsidR="000F0482" w:rsidRDefault="000F0482" w:rsidP="000F0482">
      <w:pPr>
        <w:spacing w:after="0" w:line="240" w:lineRule="auto"/>
        <w:jc w:val="both"/>
        <w:rPr>
          <w:rFonts w:ascii="Arial" w:hAnsi="Arial" w:cs="Arial"/>
          <w:lang w:eastAsia="en-GB"/>
        </w:rPr>
      </w:pPr>
    </w:p>
    <w:p w14:paraId="68FFDE3B" w14:textId="12793FE3" w:rsidR="000F0482" w:rsidRDefault="00836CBA" w:rsidP="000F0482">
      <w:pPr>
        <w:spacing w:after="0" w:line="240" w:lineRule="auto"/>
        <w:ind w:left="720" w:hanging="720"/>
        <w:jc w:val="both"/>
        <w:rPr>
          <w:rFonts w:ascii="Arial" w:hAnsi="Arial" w:cs="Arial"/>
          <w:lang w:eastAsia="en-GB"/>
        </w:rPr>
      </w:pPr>
      <w:r>
        <w:rPr>
          <w:rFonts w:ascii="Arial" w:hAnsi="Arial" w:cs="Arial"/>
        </w:rPr>
        <w:t>1.5.</w:t>
      </w:r>
      <w:r w:rsidR="000F0482">
        <w:rPr>
          <w:rFonts w:ascii="Arial" w:hAnsi="Arial" w:cs="Arial"/>
        </w:rPr>
        <w:t>5</w:t>
      </w:r>
      <w:r w:rsidR="000F0482">
        <w:rPr>
          <w:rFonts w:ascii="Arial" w:hAnsi="Arial" w:cs="Arial"/>
        </w:rPr>
        <w:tab/>
      </w:r>
      <w:r w:rsidR="000F0482" w:rsidRPr="000A675A">
        <w:rPr>
          <w:rFonts w:ascii="Arial" w:hAnsi="Arial" w:cs="Arial"/>
        </w:rPr>
        <w:t xml:space="preserve">This clarification phase is </w:t>
      </w:r>
      <w:r w:rsidR="000F0482">
        <w:rPr>
          <w:rFonts w:ascii="Arial" w:hAnsi="Arial" w:cs="Arial"/>
        </w:rPr>
        <w:t xml:space="preserve">as </w:t>
      </w:r>
      <w:r w:rsidR="000F0482" w:rsidRPr="002C7634">
        <w:rPr>
          <w:rFonts w:ascii="Arial" w:hAnsi="Arial" w:cs="Arial"/>
        </w:rPr>
        <w:t xml:space="preserve">detailed in the indicative </w:t>
      </w:r>
      <w:r w:rsidR="000F0482">
        <w:rPr>
          <w:rFonts w:ascii="Arial" w:hAnsi="Arial" w:cs="Arial"/>
        </w:rPr>
        <w:t xml:space="preserve">ITT </w:t>
      </w:r>
      <w:r w:rsidR="000F0482" w:rsidRPr="002C7634">
        <w:rPr>
          <w:rFonts w:ascii="Arial" w:hAnsi="Arial" w:cs="Arial"/>
        </w:rPr>
        <w:t>timetable</w:t>
      </w:r>
      <w:r w:rsidR="000F0482">
        <w:rPr>
          <w:rFonts w:ascii="Arial" w:hAnsi="Arial" w:cs="Arial"/>
        </w:rPr>
        <w:t>.</w:t>
      </w:r>
      <w:r w:rsidR="000F0482" w:rsidRPr="000A675A">
        <w:rPr>
          <w:rFonts w:ascii="Arial" w:hAnsi="Arial" w:cs="Arial"/>
          <w:b/>
        </w:rPr>
        <w:t xml:space="preserve"> </w:t>
      </w:r>
      <w:r w:rsidR="000F0482" w:rsidRPr="003A06F2">
        <w:rPr>
          <w:rFonts w:ascii="Arial" w:hAnsi="Arial" w:cs="Arial"/>
          <w:lang w:eastAsia="en-GB"/>
        </w:rPr>
        <w:t xml:space="preserve">If the Council considers any question or request for clarification to be of material significance, both the clarification questions and the response will be circulated in a suitably anonymous form to all </w:t>
      </w:r>
      <w:r w:rsidR="000F0482">
        <w:rPr>
          <w:rFonts w:ascii="Arial" w:hAnsi="Arial" w:cs="Arial"/>
          <w:lang w:eastAsia="en-GB"/>
        </w:rPr>
        <w:t xml:space="preserve">potential </w:t>
      </w:r>
      <w:r w:rsidR="000F0482" w:rsidRPr="003A06F2">
        <w:rPr>
          <w:rFonts w:ascii="Arial" w:hAnsi="Arial" w:cs="Arial"/>
          <w:lang w:eastAsia="en-GB"/>
        </w:rPr>
        <w:t xml:space="preserve">suppliers who have expressed an interest </w:t>
      </w:r>
      <w:r w:rsidR="000F0482">
        <w:rPr>
          <w:rFonts w:ascii="Arial" w:hAnsi="Arial" w:cs="Arial"/>
          <w:lang w:eastAsia="en-GB"/>
        </w:rPr>
        <w:t xml:space="preserve">in this procurement opportunity. </w:t>
      </w:r>
      <w:r w:rsidR="000F0482" w:rsidRPr="003A06F2">
        <w:rPr>
          <w:rFonts w:ascii="Arial" w:hAnsi="Arial" w:cs="Arial"/>
          <w:lang w:eastAsia="en-GB"/>
        </w:rPr>
        <w:t xml:space="preserve"> </w:t>
      </w:r>
    </w:p>
    <w:p w14:paraId="3AFD5E51" w14:textId="77777777" w:rsidR="000F0482" w:rsidRPr="003A06F2" w:rsidRDefault="000F0482" w:rsidP="000F0482">
      <w:pPr>
        <w:spacing w:after="0" w:line="240" w:lineRule="auto"/>
        <w:ind w:left="720"/>
        <w:jc w:val="both"/>
        <w:rPr>
          <w:rFonts w:ascii="Arial" w:hAnsi="Arial" w:cs="Arial"/>
          <w:lang w:eastAsia="en-GB"/>
        </w:rPr>
      </w:pPr>
    </w:p>
    <w:p w14:paraId="25181DF2" w14:textId="20D19D87" w:rsidR="000F0482" w:rsidRPr="00211F4D" w:rsidRDefault="00836CBA" w:rsidP="000F0482">
      <w:pPr>
        <w:spacing w:after="0" w:line="240" w:lineRule="auto"/>
        <w:ind w:left="720" w:hanging="720"/>
        <w:jc w:val="both"/>
        <w:rPr>
          <w:rFonts w:ascii="Arial" w:hAnsi="Arial" w:cs="Arial"/>
          <w:szCs w:val="20"/>
        </w:rPr>
      </w:pPr>
      <w:r>
        <w:rPr>
          <w:rFonts w:ascii="Arial" w:hAnsi="Arial" w:cs="Arial"/>
        </w:rPr>
        <w:t>1.5.</w:t>
      </w:r>
      <w:r w:rsidR="000F0482" w:rsidRPr="00124F58">
        <w:rPr>
          <w:rFonts w:ascii="Arial" w:hAnsi="Arial" w:cs="Arial"/>
        </w:rPr>
        <w:t xml:space="preserve">6 </w:t>
      </w:r>
      <w:r w:rsidR="000F0482" w:rsidRPr="00124F58">
        <w:rPr>
          <w:rFonts w:ascii="Arial" w:hAnsi="Arial" w:cs="Arial"/>
        </w:rPr>
        <w:tab/>
      </w:r>
      <w:r w:rsidR="000F0482" w:rsidRPr="00211F4D">
        <w:rPr>
          <w:rFonts w:ascii="Arial" w:hAnsi="Arial" w:cs="Arial"/>
          <w:szCs w:val="20"/>
        </w:rPr>
        <w:t xml:space="preserve">The </w:t>
      </w:r>
      <w:r w:rsidR="000F0482">
        <w:rPr>
          <w:rFonts w:ascii="Arial" w:hAnsi="Arial" w:cs="Arial"/>
          <w:szCs w:val="20"/>
        </w:rPr>
        <w:t xml:space="preserve">Council </w:t>
      </w:r>
      <w:r w:rsidR="000F0482" w:rsidRPr="00211F4D">
        <w:rPr>
          <w:rFonts w:ascii="Arial" w:hAnsi="Arial" w:cs="Arial"/>
          <w:szCs w:val="20"/>
        </w:rPr>
        <w:t xml:space="preserve">is under no obligation to consider any clarifications </w:t>
      </w:r>
      <w:r w:rsidR="000F0482">
        <w:rPr>
          <w:rFonts w:ascii="Arial" w:hAnsi="Arial" w:cs="Arial"/>
          <w:szCs w:val="20"/>
        </w:rPr>
        <w:t>or</w:t>
      </w:r>
      <w:r w:rsidR="000F0482" w:rsidRPr="00211F4D">
        <w:rPr>
          <w:rFonts w:ascii="Arial" w:hAnsi="Arial" w:cs="Arial"/>
          <w:szCs w:val="20"/>
        </w:rPr>
        <w:t xml:space="preserve"> </w:t>
      </w:r>
      <w:r w:rsidR="000F0482">
        <w:rPr>
          <w:rFonts w:ascii="Arial" w:hAnsi="Arial" w:cs="Arial"/>
          <w:szCs w:val="20"/>
        </w:rPr>
        <w:t xml:space="preserve">proposals for </w:t>
      </w:r>
      <w:r w:rsidR="000F0482" w:rsidRPr="00211F4D">
        <w:rPr>
          <w:rFonts w:ascii="Arial" w:hAnsi="Arial" w:cs="Arial"/>
          <w:szCs w:val="20"/>
        </w:rPr>
        <w:t xml:space="preserve">amendment </w:t>
      </w:r>
      <w:r w:rsidR="000F0482">
        <w:rPr>
          <w:rFonts w:ascii="Arial" w:hAnsi="Arial" w:cs="Arial"/>
          <w:szCs w:val="20"/>
        </w:rPr>
        <w:t xml:space="preserve">of </w:t>
      </w:r>
      <w:r w:rsidR="000F0482" w:rsidRPr="00211F4D">
        <w:rPr>
          <w:rFonts w:ascii="Arial" w:hAnsi="Arial" w:cs="Arial"/>
          <w:szCs w:val="20"/>
        </w:rPr>
        <w:t xml:space="preserve">the Contract </w:t>
      </w:r>
      <w:r w:rsidR="000F0482">
        <w:rPr>
          <w:rFonts w:ascii="Arial" w:hAnsi="Arial" w:cs="Arial"/>
          <w:szCs w:val="20"/>
        </w:rPr>
        <w:t>received</w:t>
      </w:r>
      <w:r w:rsidR="000F0482" w:rsidRPr="00211F4D">
        <w:rPr>
          <w:rFonts w:ascii="Arial" w:hAnsi="Arial" w:cs="Arial"/>
          <w:szCs w:val="20"/>
        </w:rPr>
        <w:t xml:space="preserve"> following the </w:t>
      </w:r>
      <w:r w:rsidR="000F0482">
        <w:rPr>
          <w:rFonts w:ascii="Arial" w:hAnsi="Arial" w:cs="Arial"/>
          <w:szCs w:val="20"/>
        </w:rPr>
        <w:t>expiry of the c</w:t>
      </w:r>
      <w:r w:rsidR="000F0482" w:rsidRPr="00211F4D">
        <w:rPr>
          <w:rFonts w:ascii="Arial" w:hAnsi="Arial" w:cs="Arial"/>
          <w:szCs w:val="20"/>
        </w:rPr>
        <w:t xml:space="preserve">larification </w:t>
      </w:r>
      <w:r w:rsidR="000F0482">
        <w:rPr>
          <w:rFonts w:ascii="Arial" w:hAnsi="Arial" w:cs="Arial"/>
          <w:szCs w:val="20"/>
        </w:rPr>
        <w:t>d</w:t>
      </w:r>
      <w:r w:rsidR="000F0482" w:rsidRPr="00211F4D">
        <w:rPr>
          <w:rFonts w:ascii="Arial" w:hAnsi="Arial" w:cs="Arial"/>
          <w:szCs w:val="20"/>
        </w:rPr>
        <w:t xml:space="preserve">eadline. Any </w:t>
      </w:r>
      <w:r w:rsidR="000F0482">
        <w:rPr>
          <w:rFonts w:ascii="Arial" w:hAnsi="Arial" w:cs="Arial"/>
          <w:szCs w:val="20"/>
        </w:rPr>
        <w:t xml:space="preserve">caveats, clarifications or </w:t>
      </w:r>
      <w:r w:rsidR="000F0482" w:rsidRPr="00211F4D">
        <w:rPr>
          <w:rFonts w:ascii="Arial" w:hAnsi="Arial" w:cs="Arial"/>
          <w:szCs w:val="20"/>
        </w:rPr>
        <w:t xml:space="preserve">proposed amendments that </w:t>
      </w:r>
      <w:r w:rsidR="000F0482">
        <w:rPr>
          <w:rFonts w:ascii="Arial" w:hAnsi="Arial" w:cs="Arial"/>
          <w:szCs w:val="20"/>
        </w:rPr>
        <w:t xml:space="preserve">are </w:t>
      </w:r>
      <w:r w:rsidR="000F0482" w:rsidRPr="00211F4D">
        <w:rPr>
          <w:rFonts w:ascii="Arial" w:hAnsi="Arial" w:cs="Arial"/>
          <w:szCs w:val="20"/>
        </w:rPr>
        <w:t xml:space="preserve">received from a supplier as part of its </w:t>
      </w:r>
      <w:r w:rsidR="0015550E">
        <w:rPr>
          <w:rFonts w:ascii="Arial" w:hAnsi="Arial" w:cs="Arial"/>
          <w:szCs w:val="20"/>
        </w:rPr>
        <w:t>Quotation</w:t>
      </w:r>
      <w:r w:rsidR="000F0482" w:rsidRPr="00211F4D">
        <w:rPr>
          <w:rFonts w:ascii="Arial" w:hAnsi="Arial" w:cs="Arial"/>
          <w:szCs w:val="20"/>
        </w:rPr>
        <w:t xml:space="preserve"> response shall entitle the </w:t>
      </w:r>
      <w:r w:rsidR="000F0482">
        <w:rPr>
          <w:rFonts w:ascii="Arial" w:hAnsi="Arial" w:cs="Arial"/>
          <w:szCs w:val="20"/>
        </w:rPr>
        <w:t>Council</w:t>
      </w:r>
      <w:r w:rsidR="000F0482" w:rsidRPr="00211F4D">
        <w:rPr>
          <w:rFonts w:ascii="Arial" w:hAnsi="Arial" w:cs="Arial"/>
          <w:szCs w:val="20"/>
        </w:rPr>
        <w:t xml:space="preserve"> to reject that </w:t>
      </w:r>
      <w:r w:rsidR="0015550E">
        <w:rPr>
          <w:rFonts w:ascii="Arial" w:hAnsi="Arial" w:cs="Arial"/>
          <w:szCs w:val="20"/>
        </w:rPr>
        <w:t>Quotation</w:t>
      </w:r>
      <w:r w:rsidR="000F0482" w:rsidRPr="00211F4D">
        <w:rPr>
          <w:rFonts w:ascii="Arial" w:hAnsi="Arial" w:cs="Arial"/>
          <w:szCs w:val="20"/>
        </w:rPr>
        <w:t xml:space="preserve"> response and to</w:t>
      </w:r>
      <w:r w:rsidR="000F0482">
        <w:rPr>
          <w:rFonts w:ascii="Arial" w:hAnsi="Arial" w:cs="Arial"/>
          <w:szCs w:val="20"/>
        </w:rPr>
        <w:t xml:space="preserve"> </w:t>
      </w:r>
      <w:r w:rsidR="000F0482" w:rsidRPr="00211F4D">
        <w:rPr>
          <w:rFonts w:ascii="Arial" w:hAnsi="Arial" w:cs="Arial"/>
          <w:szCs w:val="20"/>
        </w:rPr>
        <w:t xml:space="preserve">disqualify that potential supplier from this Procurement Process. </w:t>
      </w:r>
    </w:p>
    <w:p w14:paraId="2941A28F" w14:textId="77777777" w:rsidR="000F0482" w:rsidRPr="003F736D" w:rsidRDefault="000F0482" w:rsidP="000F0482">
      <w:pPr>
        <w:spacing w:after="0" w:line="240" w:lineRule="auto"/>
        <w:jc w:val="both"/>
        <w:rPr>
          <w:rFonts w:ascii="Arial" w:hAnsi="Arial" w:cs="Arial"/>
          <w:color w:val="FF0000"/>
        </w:rPr>
      </w:pPr>
    </w:p>
    <w:p w14:paraId="56061307" w14:textId="108AB6EA" w:rsidR="000F0482" w:rsidRPr="007026CE" w:rsidRDefault="00836CBA" w:rsidP="00916DB7">
      <w:pPr>
        <w:spacing w:after="0" w:line="240" w:lineRule="auto"/>
        <w:ind w:left="709" w:hanging="709"/>
        <w:jc w:val="both"/>
        <w:rPr>
          <w:rFonts w:ascii="Arial" w:hAnsi="Arial" w:cs="Arial"/>
        </w:rPr>
      </w:pPr>
      <w:r>
        <w:rPr>
          <w:rFonts w:ascii="Arial" w:hAnsi="Arial" w:cs="Arial"/>
        </w:rPr>
        <w:t>1.5.</w:t>
      </w:r>
      <w:r w:rsidR="000F0482">
        <w:rPr>
          <w:rFonts w:ascii="Arial" w:hAnsi="Arial" w:cs="Arial"/>
        </w:rPr>
        <w:t>7</w:t>
      </w:r>
      <w:r w:rsidR="000F0482">
        <w:rPr>
          <w:rFonts w:ascii="Arial" w:hAnsi="Arial" w:cs="Arial"/>
        </w:rPr>
        <w:tab/>
        <w:t>Note that u</w:t>
      </w:r>
      <w:r w:rsidR="000F0482" w:rsidRPr="007026CE">
        <w:rPr>
          <w:rFonts w:ascii="Arial" w:hAnsi="Arial" w:cs="Arial"/>
        </w:rPr>
        <w:t xml:space="preserve">nder no circumstances should </w:t>
      </w:r>
      <w:r w:rsidR="00FF0393">
        <w:rPr>
          <w:rFonts w:ascii="Arial" w:hAnsi="Arial" w:cs="Arial"/>
        </w:rPr>
        <w:t xml:space="preserve">other </w:t>
      </w:r>
      <w:r w:rsidR="000F0482" w:rsidRPr="007026CE">
        <w:rPr>
          <w:rFonts w:ascii="Arial" w:hAnsi="Arial" w:cs="Arial"/>
        </w:rPr>
        <w:t>Council Officers be contacted direct</w:t>
      </w:r>
      <w:r w:rsidR="000F0482">
        <w:rPr>
          <w:rFonts w:ascii="Arial" w:hAnsi="Arial" w:cs="Arial"/>
        </w:rPr>
        <w:t>ly</w:t>
      </w:r>
      <w:r w:rsidR="000F0482" w:rsidRPr="007026CE">
        <w:rPr>
          <w:rFonts w:ascii="Arial" w:hAnsi="Arial" w:cs="Arial"/>
        </w:rPr>
        <w:t xml:space="preserve">. </w:t>
      </w:r>
      <w:r w:rsidR="000F0482">
        <w:rPr>
          <w:rFonts w:ascii="Arial" w:hAnsi="Arial" w:cs="Arial"/>
        </w:rPr>
        <w:t xml:space="preserve">No verbal </w:t>
      </w:r>
      <w:r w:rsidR="000F0482">
        <w:rPr>
          <w:rFonts w:ascii="Arial" w:hAnsi="Arial" w:cs="Arial"/>
        </w:rPr>
        <w:tab/>
        <w:t xml:space="preserve">queries or clarifications are permissible. </w:t>
      </w:r>
    </w:p>
    <w:p w14:paraId="4214CD88" w14:textId="77777777" w:rsidR="000F0482" w:rsidRDefault="000F0482" w:rsidP="000F0482">
      <w:pPr>
        <w:spacing w:after="0" w:line="240" w:lineRule="auto"/>
        <w:jc w:val="both"/>
        <w:rPr>
          <w:rFonts w:ascii="Arial" w:hAnsi="Arial" w:cs="Arial"/>
        </w:rPr>
      </w:pPr>
    </w:p>
    <w:p w14:paraId="331DBA04" w14:textId="77777777" w:rsidR="000F0482" w:rsidRDefault="000F0482" w:rsidP="000F0482">
      <w:pPr>
        <w:spacing w:after="0" w:line="240" w:lineRule="auto"/>
        <w:jc w:val="both"/>
        <w:rPr>
          <w:rFonts w:ascii="Arial" w:hAnsi="Arial" w:cs="Arial"/>
          <w:b/>
        </w:rPr>
      </w:pPr>
      <w:r w:rsidRPr="001C0345">
        <w:rPr>
          <w:rFonts w:ascii="Arial" w:hAnsi="Arial" w:cs="Arial"/>
          <w:b/>
        </w:rPr>
        <w:t>Submission Instructions</w:t>
      </w:r>
    </w:p>
    <w:p w14:paraId="1675FC9A" w14:textId="77777777" w:rsidR="000F0482" w:rsidRDefault="000F0482" w:rsidP="000F0482">
      <w:pPr>
        <w:spacing w:after="0" w:line="240" w:lineRule="auto"/>
        <w:jc w:val="both"/>
        <w:rPr>
          <w:rFonts w:ascii="Arial" w:hAnsi="Arial" w:cs="Arial"/>
          <w:b/>
        </w:rPr>
      </w:pPr>
    </w:p>
    <w:p w14:paraId="47686EEB" w14:textId="237CAD31" w:rsidR="000F0482" w:rsidRDefault="00B0102A" w:rsidP="000F0482">
      <w:pPr>
        <w:spacing w:after="240" w:line="240" w:lineRule="auto"/>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8</w:t>
      </w:r>
      <w:r w:rsidR="000F0482" w:rsidRPr="00BB2D51">
        <w:rPr>
          <w:rFonts w:ascii="Arial" w:hAnsi="Arial" w:cs="Arial"/>
          <w:color w:val="000000" w:themeColor="text1"/>
        </w:rPr>
        <w:tab/>
        <w:t xml:space="preserve">The table included in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has been prepared </w:t>
      </w:r>
      <w:proofErr w:type="gramStart"/>
      <w:r w:rsidR="000F0482" w:rsidRPr="00BB2D51">
        <w:rPr>
          <w:rFonts w:ascii="Arial" w:hAnsi="Arial" w:cs="Arial"/>
          <w:color w:val="000000" w:themeColor="text1"/>
        </w:rPr>
        <w:t>in order to</w:t>
      </w:r>
      <w:proofErr w:type="gramEnd"/>
      <w:r w:rsidR="000F0482" w:rsidRPr="00BB2D51">
        <w:rPr>
          <w:rFonts w:ascii="Arial" w:hAnsi="Arial" w:cs="Arial"/>
          <w:color w:val="000000" w:themeColor="text1"/>
        </w:rPr>
        <w:t xml:space="preserve"> further support </w:t>
      </w:r>
      <w:r w:rsidR="000F0482" w:rsidRPr="00BB2D51">
        <w:rPr>
          <w:rFonts w:ascii="Arial" w:hAnsi="Arial" w:cs="Arial"/>
          <w:color w:val="000000" w:themeColor="text1"/>
        </w:rPr>
        <w:tab/>
        <w:t xml:space="preserve">suppliers in submitting whole and compliant submissions. Please use this checklist to </w:t>
      </w:r>
      <w:r w:rsidR="000F0482" w:rsidRPr="00BB2D51">
        <w:rPr>
          <w:rFonts w:ascii="Arial" w:hAnsi="Arial" w:cs="Arial"/>
          <w:color w:val="000000" w:themeColor="text1"/>
        </w:rPr>
        <w:tab/>
        <w:t xml:space="preserve">ensure that all relevant Appendices and information have been completed. It should be noted </w:t>
      </w:r>
      <w:r w:rsidR="000F0482" w:rsidRPr="00BB2D51">
        <w:rPr>
          <w:rFonts w:ascii="Arial" w:hAnsi="Arial" w:cs="Arial"/>
          <w:color w:val="000000" w:themeColor="text1"/>
        </w:rPr>
        <w:tab/>
        <w:t xml:space="preserve">that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must be returned with your submission.</w:t>
      </w:r>
    </w:p>
    <w:p w14:paraId="0C741872" w14:textId="6B9FFF05" w:rsidR="000F0482" w:rsidRDefault="00B0102A" w:rsidP="00A54EE8">
      <w:pPr>
        <w:spacing w:after="240" w:line="240" w:lineRule="auto"/>
        <w:ind w:left="709" w:hanging="709"/>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9</w:t>
      </w:r>
      <w:r w:rsidR="000F0482">
        <w:rPr>
          <w:rFonts w:ascii="Arial" w:hAnsi="Arial" w:cs="Arial"/>
          <w:color w:val="000000" w:themeColor="text1"/>
        </w:rPr>
        <w:tab/>
        <w:t xml:space="preserve">You are asked to note that </w:t>
      </w:r>
      <w:r w:rsidR="006B4AB1">
        <w:rPr>
          <w:rFonts w:ascii="Arial" w:hAnsi="Arial" w:cs="Arial"/>
          <w:color w:val="000000" w:themeColor="text1"/>
        </w:rPr>
        <w:t xml:space="preserve">whilst the authorised recipient </w:t>
      </w:r>
      <w:r w:rsidR="000F0482">
        <w:rPr>
          <w:rFonts w:ascii="Arial" w:hAnsi="Arial" w:cs="Arial"/>
          <w:color w:val="000000" w:themeColor="text1"/>
        </w:rPr>
        <w:t xml:space="preserve">does have visibility of the names of the suppliers, </w:t>
      </w:r>
      <w:r w:rsidR="00124426">
        <w:rPr>
          <w:rFonts w:ascii="Arial" w:hAnsi="Arial" w:cs="Arial"/>
          <w:color w:val="000000" w:themeColor="text1"/>
        </w:rPr>
        <w:t xml:space="preserve">that have responded via email, the </w:t>
      </w:r>
      <w:r w:rsidR="000F0482">
        <w:rPr>
          <w:rFonts w:ascii="Arial" w:hAnsi="Arial" w:cs="Arial"/>
          <w:color w:val="000000" w:themeColor="text1"/>
        </w:rPr>
        <w:t xml:space="preserve">details and documents that have been submitted in relation to the ITT </w:t>
      </w:r>
      <w:r w:rsidR="005312CA">
        <w:rPr>
          <w:rFonts w:ascii="Arial" w:hAnsi="Arial" w:cs="Arial"/>
          <w:color w:val="000000" w:themeColor="text1"/>
        </w:rPr>
        <w:t xml:space="preserve">are not opened </w:t>
      </w:r>
      <w:r w:rsidR="000F0482">
        <w:rPr>
          <w:rFonts w:ascii="Arial" w:hAnsi="Arial" w:cs="Arial"/>
          <w:color w:val="000000" w:themeColor="text1"/>
        </w:rPr>
        <w:t xml:space="preserve">until the </w:t>
      </w:r>
      <w:r w:rsidR="00224C65">
        <w:rPr>
          <w:rFonts w:ascii="Arial" w:hAnsi="Arial" w:cs="Arial"/>
          <w:color w:val="000000" w:themeColor="text1"/>
        </w:rPr>
        <w:t>closing date/time for submission of quo</w:t>
      </w:r>
      <w:r w:rsidR="00A54EE8">
        <w:rPr>
          <w:rFonts w:ascii="Arial" w:hAnsi="Arial" w:cs="Arial"/>
          <w:color w:val="000000" w:themeColor="text1"/>
        </w:rPr>
        <w:t xml:space="preserve">tations </w:t>
      </w:r>
      <w:r w:rsidR="00224C65">
        <w:rPr>
          <w:rFonts w:ascii="Arial" w:hAnsi="Arial" w:cs="Arial"/>
          <w:color w:val="000000" w:themeColor="text1"/>
        </w:rPr>
        <w:t>has passed.</w:t>
      </w:r>
      <w:r w:rsidR="000F0482">
        <w:rPr>
          <w:rFonts w:ascii="Arial" w:hAnsi="Arial" w:cs="Arial"/>
          <w:color w:val="000000" w:themeColor="text1"/>
        </w:rPr>
        <w:t xml:space="preserve"> </w:t>
      </w:r>
    </w:p>
    <w:p w14:paraId="5CDA968B" w14:textId="67E5FAB8" w:rsidR="000F0482"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10</w:t>
      </w:r>
      <w:r w:rsidR="000F0482" w:rsidRPr="00BB2D51">
        <w:rPr>
          <w:rFonts w:ascii="Arial" w:hAnsi="Arial" w:cs="Arial"/>
          <w:color w:val="000000" w:themeColor="text1"/>
        </w:rPr>
        <w:tab/>
        <w:t>Prior to the commencement of evaluations, the Council will complete a</w:t>
      </w:r>
      <w:r w:rsidR="000F0482">
        <w:rPr>
          <w:rFonts w:ascii="Arial" w:hAnsi="Arial" w:cs="Arial"/>
          <w:color w:val="000000" w:themeColor="text1"/>
        </w:rPr>
        <w:t>n initial</w:t>
      </w:r>
      <w:r w:rsidR="000F0482" w:rsidRPr="00BB2D51">
        <w:rPr>
          <w:rFonts w:ascii="Arial" w:hAnsi="Arial" w:cs="Arial"/>
          <w:color w:val="000000" w:themeColor="text1"/>
        </w:rPr>
        <w:t xml:space="preserve"> due diligence check to ensure that all submissions have been returned in accordance with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w:t>
      </w:r>
      <w:r w:rsidR="000F0482">
        <w:rPr>
          <w:rFonts w:ascii="Arial" w:hAnsi="Arial" w:cs="Arial"/>
          <w:color w:val="000000" w:themeColor="text1"/>
        </w:rPr>
        <w:t xml:space="preserve">  </w:t>
      </w:r>
      <w:r w:rsidR="000F0482" w:rsidRPr="00BB2D51">
        <w:rPr>
          <w:rFonts w:ascii="Arial" w:hAnsi="Arial" w:cs="Arial"/>
          <w:color w:val="000000" w:themeColor="text1"/>
        </w:rPr>
        <w:t>Missing information will result in a non-compliant submission and therefore will take no further</w:t>
      </w:r>
      <w:r w:rsidR="000F0482">
        <w:rPr>
          <w:rFonts w:ascii="Arial" w:hAnsi="Arial" w:cs="Arial"/>
          <w:color w:val="000000" w:themeColor="text1"/>
        </w:rPr>
        <w:t xml:space="preserve"> </w:t>
      </w:r>
      <w:r w:rsidR="000F0482" w:rsidRPr="00BB2D51">
        <w:rPr>
          <w:rFonts w:ascii="Arial" w:hAnsi="Arial" w:cs="Arial"/>
          <w:color w:val="000000" w:themeColor="text1"/>
        </w:rPr>
        <w:t xml:space="preserve">part in the process. </w:t>
      </w:r>
    </w:p>
    <w:p w14:paraId="48CE3720" w14:textId="50A5DB8B" w:rsidR="000F0482" w:rsidRPr="00BB2D51"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11</w:t>
      </w:r>
      <w:r w:rsidR="000F0482">
        <w:rPr>
          <w:rFonts w:ascii="Arial" w:hAnsi="Arial" w:cs="Arial"/>
          <w:color w:val="000000" w:themeColor="text1"/>
        </w:rPr>
        <w:tab/>
      </w:r>
      <w:r w:rsidR="004C1BB8">
        <w:rPr>
          <w:rFonts w:ascii="Arial" w:hAnsi="Arial" w:cs="Arial"/>
          <w:color w:val="000000" w:themeColor="text1"/>
        </w:rPr>
        <w:t>O</w:t>
      </w:r>
      <w:r w:rsidR="000F0482" w:rsidRPr="00DC20A4">
        <w:rPr>
          <w:rFonts w:ascii="Arial" w:hAnsi="Arial" w:cs="Arial"/>
          <w:color w:val="000000" w:themeColor="text1"/>
        </w:rPr>
        <w:t xml:space="preserve">nly one </w:t>
      </w:r>
      <w:r w:rsidR="0015550E">
        <w:rPr>
          <w:rFonts w:ascii="Arial" w:hAnsi="Arial" w:cs="Arial"/>
          <w:color w:val="000000" w:themeColor="text1"/>
        </w:rPr>
        <w:t>Quotation</w:t>
      </w:r>
      <w:r w:rsidR="000F0482" w:rsidRPr="00DC20A4">
        <w:rPr>
          <w:rFonts w:ascii="Arial" w:hAnsi="Arial" w:cs="Arial"/>
          <w:color w:val="000000" w:themeColor="text1"/>
        </w:rPr>
        <w:t xml:space="preserve"> submission is permitted from each </w:t>
      </w:r>
      <w:r w:rsidR="000F0482">
        <w:rPr>
          <w:rFonts w:ascii="Arial" w:hAnsi="Arial" w:cs="Arial"/>
          <w:color w:val="000000" w:themeColor="text1"/>
        </w:rPr>
        <w:t xml:space="preserve">potential </w:t>
      </w:r>
      <w:r w:rsidR="000F0482" w:rsidRPr="00DC20A4">
        <w:rPr>
          <w:rFonts w:ascii="Arial" w:hAnsi="Arial" w:cs="Arial"/>
          <w:color w:val="000000" w:themeColor="text1"/>
        </w:rPr>
        <w:t xml:space="preserve">supplier. </w:t>
      </w:r>
      <w:proofErr w:type="gramStart"/>
      <w:r w:rsidR="000F0482" w:rsidRPr="00DC20A4">
        <w:rPr>
          <w:rFonts w:ascii="Arial" w:hAnsi="Arial" w:cs="Arial"/>
          <w:color w:val="000000" w:themeColor="text1"/>
        </w:rPr>
        <w:t>In the event that</w:t>
      </w:r>
      <w:proofErr w:type="gramEnd"/>
      <w:r w:rsidR="000F0482" w:rsidRPr="00DC20A4">
        <w:rPr>
          <w:rFonts w:ascii="Arial" w:hAnsi="Arial" w:cs="Arial"/>
          <w:color w:val="000000" w:themeColor="text1"/>
        </w:rPr>
        <w:t xml:space="preserve"> more than one is submitted by a </w:t>
      </w:r>
      <w:r w:rsidR="000F0482">
        <w:rPr>
          <w:rFonts w:ascii="Arial" w:hAnsi="Arial" w:cs="Arial"/>
          <w:color w:val="000000" w:themeColor="text1"/>
        </w:rPr>
        <w:t xml:space="preserve">potential </w:t>
      </w:r>
      <w:r w:rsidR="000F0482" w:rsidRPr="00DC20A4">
        <w:rPr>
          <w:rFonts w:ascii="Arial" w:hAnsi="Arial" w:cs="Arial"/>
          <w:color w:val="000000" w:themeColor="text1"/>
        </w:rPr>
        <w:t>supplier, the one with the latest time of submission will be evaluated and the other(s) disregarded</w:t>
      </w:r>
      <w:r w:rsidR="00A54EE8">
        <w:rPr>
          <w:rFonts w:ascii="Arial" w:hAnsi="Arial" w:cs="Arial"/>
          <w:color w:val="000000" w:themeColor="text1"/>
        </w:rPr>
        <w:t>.</w:t>
      </w:r>
      <w:r w:rsidR="000F0482" w:rsidRPr="00DC20A4" w:rsidDel="00DC20A4">
        <w:rPr>
          <w:rFonts w:ascii="Arial" w:hAnsi="Arial" w:cs="Arial"/>
          <w:color w:val="000000" w:themeColor="text1"/>
        </w:rPr>
        <w:t xml:space="preserve"> </w:t>
      </w:r>
    </w:p>
    <w:p w14:paraId="2A259E4B" w14:textId="41A07D00" w:rsidR="000F0482" w:rsidRPr="00333465" w:rsidRDefault="00C244EB" w:rsidP="000F0482">
      <w:pPr>
        <w:tabs>
          <w:tab w:val="left" w:pos="720"/>
        </w:tabs>
        <w:spacing w:after="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12</w:t>
      </w:r>
      <w:r w:rsidR="000F0482">
        <w:rPr>
          <w:rFonts w:ascii="Arial" w:hAnsi="Arial" w:cs="Arial"/>
        </w:rPr>
        <w:tab/>
      </w:r>
      <w:r w:rsidR="000F0482" w:rsidRPr="00333465">
        <w:rPr>
          <w:rFonts w:ascii="Arial" w:hAnsi="Arial" w:cs="Arial"/>
        </w:rPr>
        <w:t xml:space="preserve">The </w:t>
      </w:r>
      <w:r w:rsidR="0015550E">
        <w:rPr>
          <w:rFonts w:ascii="Arial" w:hAnsi="Arial" w:cs="Arial"/>
        </w:rPr>
        <w:t>Quotation</w:t>
      </w:r>
      <w:r w:rsidR="000F0482">
        <w:rPr>
          <w:rFonts w:ascii="Arial" w:hAnsi="Arial" w:cs="Arial"/>
        </w:rPr>
        <w:t xml:space="preserve"> submission </w:t>
      </w:r>
      <w:r w:rsidR="000F0482" w:rsidRPr="00333465">
        <w:rPr>
          <w:rFonts w:ascii="Arial" w:hAnsi="Arial" w:cs="Arial"/>
        </w:rPr>
        <w:t>must be full</w:t>
      </w:r>
      <w:r w:rsidR="000F0482" w:rsidRPr="009540EA">
        <w:rPr>
          <w:rFonts w:ascii="Arial" w:hAnsi="Arial" w:cs="Arial"/>
        </w:rPr>
        <w:t xml:space="preserve">y completed and signed by the </w:t>
      </w:r>
      <w:r w:rsidR="000F0482">
        <w:rPr>
          <w:rFonts w:ascii="Arial" w:hAnsi="Arial" w:cs="Arial"/>
        </w:rPr>
        <w:t xml:space="preserve">potential </w:t>
      </w:r>
      <w:r w:rsidR="000F0482" w:rsidRPr="009540EA">
        <w:rPr>
          <w:rFonts w:ascii="Arial" w:hAnsi="Arial" w:cs="Arial"/>
        </w:rPr>
        <w:t>supplier</w:t>
      </w:r>
      <w:r w:rsidR="000F0482" w:rsidRPr="00333465">
        <w:rPr>
          <w:rFonts w:ascii="Arial" w:hAnsi="Arial" w:cs="Arial"/>
          <w:b/>
        </w:rPr>
        <w:t xml:space="preserve">.  </w:t>
      </w:r>
      <w:r w:rsidR="000F0482" w:rsidRPr="00333465">
        <w:rPr>
          <w:rFonts w:ascii="Arial" w:hAnsi="Arial" w:cs="Arial"/>
          <w:spacing w:val="-3"/>
        </w:rPr>
        <w:t xml:space="preserve">All </w:t>
      </w:r>
      <w:r w:rsidR="0015550E">
        <w:rPr>
          <w:rFonts w:ascii="Arial" w:hAnsi="Arial" w:cs="Arial"/>
          <w:spacing w:val="-3"/>
        </w:rPr>
        <w:t>Quotation</w:t>
      </w:r>
      <w:r w:rsidR="000F0482">
        <w:rPr>
          <w:rFonts w:ascii="Arial" w:hAnsi="Arial" w:cs="Arial"/>
          <w:spacing w:val="-3"/>
        </w:rPr>
        <w:t>s</w:t>
      </w:r>
      <w:r w:rsidR="000F0482" w:rsidRPr="00333465">
        <w:rPr>
          <w:rFonts w:ascii="Arial" w:hAnsi="Arial" w:cs="Arial"/>
          <w:spacing w:val="-3"/>
        </w:rPr>
        <w:t xml:space="preserve"> </w:t>
      </w:r>
      <w:r w:rsidR="000F0482" w:rsidRPr="00333465">
        <w:rPr>
          <w:rFonts w:ascii="Arial" w:hAnsi="Arial" w:cs="Arial"/>
          <w:b/>
          <w:spacing w:val="-3"/>
        </w:rPr>
        <w:t>must</w:t>
      </w:r>
      <w:r w:rsidR="000F0482" w:rsidRPr="00333465">
        <w:rPr>
          <w:rFonts w:ascii="Arial" w:hAnsi="Arial" w:cs="Arial"/>
          <w:spacing w:val="-3"/>
        </w:rPr>
        <w:t xml:space="preserve"> be submitted by </w:t>
      </w:r>
      <w:r w:rsidR="000F0482">
        <w:rPr>
          <w:rFonts w:ascii="Arial" w:hAnsi="Arial" w:cs="Arial"/>
          <w:spacing w:val="-3"/>
        </w:rPr>
        <w:t xml:space="preserve">potential </w:t>
      </w:r>
      <w:r w:rsidR="000F0482" w:rsidRPr="00333465">
        <w:rPr>
          <w:rFonts w:ascii="Arial" w:hAnsi="Arial" w:cs="Arial"/>
          <w:spacing w:val="-3"/>
        </w:rPr>
        <w:t>suppliers</w:t>
      </w:r>
      <w:r w:rsidR="00340D4B">
        <w:rPr>
          <w:rFonts w:ascii="Arial" w:hAnsi="Arial" w:cs="Arial"/>
          <w:spacing w:val="-3"/>
        </w:rPr>
        <w:t xml:space="preserve"> by the</w:t>
      </w:r>
      <w:r w:rsidR="000F0482" w:rsidRPr="00333465">
        <w:rPr>
          <w:rFonts w:ascii="Arial" w:hAnsi="Arial" w:cs="Arial"/>
        </w:rPr>
        <w:t xml:space="preserve"> date and time detailed</w:t>
      </w:r>
      <w:r w:rsidR="00AD530F">
        <w:rPr>
          <w:rFonts w:ascii="Arial" w:hAnsi="Arial" w:cs="Arial"/>
        </w:rPr>
        <w:t xml:space="preserve"> on page 1 above.</w:t>
      </w:r>
      <w:r w:rsidR="000F0482" w:rsidRPr="00333465">
        <w:rPr>
          <w:rFonts w:ascii="Arial" w:hAnsi="Arial" w:cs="Arial"/>
        </w:rPr>
        <w:t xml:space="preserve"> </w:t>
      </w:r>
    </w:p>
    <w:p w14:paraId="00366AA8" w14:textId="77777777" w:rsidR="000F0482" w:rsidRDefault="000F0482" w:rsidP="000F0482">
      <w:pPr>
        <w:tabs>
          <w:tab w:val="left" w:pos="720"/>
        </w:tabs>
        <w:spacing w:after="0" w:line="240" w:lineRule="auto"/>
        <w:jc w:val="both"/>
        <w:rPr>
          <w:rFonts w:ascii="Arial" w:hAnsi="Arial" w:cs="Arial"/>
        </w:rPr>
      </w:pPr>
    </w:p>
    <w:p w14:paraId="42A6667A" w14:textId="4D0EE4A8" w:rsidR="000F0482"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13</w:t>
      </w:r>
      <w:r w:rsidR="000F0482">
        <w:rPr>
          <w:rFonts w:ascii="Arial" w:hAnsi="Arial" w:cs="Arial"/>
        </w:rPr>
        <w:tab/>
      </w:r>
      <w:r w:rsidR="00AD530F">
        <w:rPr>
          <w:rFonts w:ascii="Arial" w:hAnsi="Arial" w:cs="Arial"/>
        </w:rPr>
        <w:t xml:space="preserve">Any </w:t>
      </w:r>
      <w:r w:rsidR="004555AC">
        <w:rPr>
          <w:rFonts w:ascii="Arial" w:hAnsi="Arial" w:cs="Arial"/>
        </w:rPr>
        <w:t xml:space="preserve">submissions </w:t>
      </w:r>
      <w:r w:rsidR="00AD530F">
        <w:rPr>
          <w:rFonts w:ascii="Arial" w:hAnsi="Arial" w:cs="Arial"/>
        </w:rPr>
        <w:t xml:space="preserve">received after the </w:t>
      </w:r>
      <w:r w:rsidR="000F0482" w:rsidRPr="00333465">
        <w:rPr>
          <w:rFonts w:ascii="Arial" w:hAnsi="Arial" w:cs="Arial"/>
        </w:rPr>
        <w:t xml:space="preserve">deadline (based on the </w:t>
      </w:r>
      <w:r w:rsidR="00867EC3">
        <w:rPr>
          <w:rFonts w:ascii="Arial" w:hAnsi="Arial" w:cs="Arial"/>
        </w:rPr>
        <w:t xml:space="preserve">system </w:t>
      </w:r>
      <w:r w:rsidR="000F0482" w:rsidRPr="00333465">
        <w:rPr>
          <w:rFonts w:ascii="Arial" w:hAnsi="Arial" w:cs="Arial"/>
        </w:rPr>
        <w:t xml:space="preserve">clock) </w:t>
      </w:r>
      <w:r w:rsidR="00583F62">
        <w:rPr>
          <w:rFonts w:ascii="Arial" w:hAnsi="Arial" w:cs="Arial"/>
        </w:rPr>
        <w:t xml:space="preserve">will not be </w:t>
      </w:r>
      <w:r w:rsidR="000F0482" w:rsidRPr="00333465">
        <w:rPr>
          <w:rFonts w:ascii="Arial" w:hAnsi="Arial" w:cs="Arial"/>
        </w:rPr>
        <w:t xml:space="preserve">considered. </w:t>
      </w:r>
      <w:r w:rsidR="00603560">
        <w:rPr>
          <w:rFonts w:ascii="Arial" w:hAnsi="Arial" w:cs="Arial"/>
        </w:rPr>
        <w:t xml:space="preserve">The only exceptions are responses to clarifications </w:t>
      </w:r>
      <w:r w:rsidR="009C361B">
        <w:rPr>
          <w:rFonts w:ascii="Arial" w:hAnsi="Arial" w:cs="Arial"/>
        </w:rPr>
        <w:t>that may be sought from the potential supplier by the evaluation panel</w:t>
      </w:r>
      <w:r w:rsidR="006F1708">
        <w:rPr>
          <w:rFonts w:ascii="Arial" w:hAnsi="Arial" w:cs="Arial"/>
        </w:rPr>
        <w:t xml:space="preserve"> to bids submitted prior to the submission deadline</w:t>
      </w:r>
      <w:r w:rsidR="009C361B">
        <w:rPr>
          <w:rFonts w:ascii="Arial" w:hAnsi="Arial" w:cs="Arial"/>
        </w:rPr>
        <w:t>.</w:t>
      </w:r>
      <w:r w:rsidR="000F0482" w:rsidRPr="00333465">
        <w:rPr>
          <w:rFonts w:ascii="Arial" w:hAnsi="Arial" w:cs="Arial"/>
        </w:rPr>
        <w:t xml:space="preserve"> </w:t>
      </w:r>
    </w:p>
    <w:p w14:paraId="04B6400D" w14:textId="13F7CC1D"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14</w:t>
      </w:r>
      <w:r w:rsidR="000F0482">
        <w:rPr>
          <w:rFonts w:ascii="Arial" w:hAnsi="Arial" w:cs="Arial"/>
        </w:rPr>
        <w:tab/>
      </w:r>
      <w:r w:rsidR="000F0482" w:rsidRPr="00EF02A3">
        <w:rPr>
          <w:rFonts w:ascii="Arial" w:hAnsi="Arial" w:cs="Arial"/>
        </w:rPr>
        <w:t>Potential s</w:t>
      </w:r>
      <w:r w:rsidR="000F0482" w:rsidRPr="00EF02A3">
        <w:rPr>
          <w:rFonts w:ascii="Arial" w:hAnsi="Arial" w:cs="Arial"/>
          <w:spacing w:val="-3"/>
        </w:rPr>
        <w:t xml:space="preserve">uppliers should note that there is a maximum file upload size of </w:t>
      </w:r>
      <w:r w:rsidR="007E532B">
        <w:rPr>
          <w:rFonts w:ascii="Arial" w:hAnsi="Arial" w:cs="Arial"/>
          <w:spacing w:val="-3"/>
        </w:rPr>
        <w:t>20</w:t>
      </w:r>
      <w:r w:rsidR="000F0482" w:rsidRPr="00EF02A3">
        <w:rPr>
          <w:rFonts w:ascii="Arial" w:hAnsi="Arial" w:cs="Arial"/>
          <w:spacing w:val="-3"/>
        </w:rPr>
        <w:t xml:space="preserve">mb per document and where you have </w:t>
      </w:r>
      <w:proofErr w:type="gramStart"/>
      <w:r w:rsidR="000F0482" w:rsidRPr="00EF02A3">
        <w:rPr>
          <w:rFonts w:ascii="Arial" w:hAnsi="Arial" w:cs="Arial"/>
          <w:spacing w:val="-3"/>
        </w:rPr>
        <w:t>a large number of</w:t>
      </w:r>
      <w:proofErr w:type="gramEnd"/>
      <w:r w:rsidR="000F0482" w:rsidRPr="00EF02A3">
        <w:rPr>
          <w:rFonts w:ascii="Arial" w:hAnsi="Arial" w:cs="Arial"/>
          <w:spacing w:val="-3"/>
        </w:rPr>
        <w:t xml:space="preserve"> documents or documents which are close to the </w:t>
      </w:r>
      <w:r w:rsidR="00831504">
        <w:rPr>
          <w:rFonts w:ascii="Arial" w:hAnsi="Arial" w:cs="Arial"/>
          <w:spacing w:val="-3"/>
        </w:rPr>
        <w:t>2</w:t>
      </w:r>
      <w:r w:rsidR="000F0482" w:rsidRPr="00EF02A3">
        <w:rPr>
          <w:rFonts w:ascii="Arial" w:hAnsi="Arial" w:cs="Arial"/>
          <w:spacing w:val="-3"/>
        </w:rPr>
        <w:t xml:space="preserve">0mb </w:t>
      </w:r>
      <w:r w:rsidR="000F0482" w:rsidRPr="00EF02A3">
        <w:rPr>
          <w:rFonts w:ascii="Arial" w:hAnsi="Arial" w:cs="Arial"/>
          <w:spacing w:val="-3"/>
        </w:rPr>
        <w:lastRenderedPageBreak/>
        <w:t xml:space="preserve">file size limit, you </w:t>
      </w:r>
      <w:r w:rsidR="000F0482" w:rsidRPr="00EF02A3">
        <w:rPr>
          <w:rFonts w:ascii="Arial" w:hAnsi="Arial" w:cs="Arial"/>
          <w:b/>
          <w:spacing w:val="-3"/>
        </w:rPr>
        <w:t xml:space="preserve">MUST </w:t>
      </w:r>
      <w:r w:rsidR="000F0482" w:rsidRPr="00EF02A3">
        <w:rPr>
          <w:rFonts w:ascii="Arial" w:hAnsi="Arial" w:cs="Arial"/>
          <w:spacing w:val="-3"/>
        </w:rPr>
        <w:t>ensure you allow plenty of time for uploading of your submission prior to the deadline for ITT submissions.</w:t>
      </w:r>
    </w:p>
    <w:p w14:paraId="5EC3D989" w14:textId="3CB2A1C3"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15</w:t>
      </w:r>
      <w:r w:rsidR="000F0482">
        <w:rPr>
          <w:rFonts w:ascii="Arial" w:hAnsi="Arial" w:cs="Arial"/>
        </w:rPr>
        <w:tab/>
        <w:t>T</w:t>
      </w:r>
      <w:r w:rsidR="000F0482" w:rsidRPr="00333465">
        <w:rPr>
          <w:rFonts w:ascii="Arial" w:hAnsi="Arial" w:cs="Arial"/>
        </w:rPr>
        <w:t xml:space="preserve">he Council accepts no liability for any losses suffered by the supplier </w:t>
      </w:r>
      <w:proofErr w:type="gramStart"/>
      <w:r w:rsidR="000F0482" w:rsidRPr="00333465">
        <w:rPr>
          <w:rFonts w:ascii="Arial" w:hAnsi="Arial" w:cs="Arial"/>
        </w:rPr>
        <w:t>as a result of</w:t>
      </w:r>
      <w:proofErr w:type="gramEnd"/>
      <w:r w:rsidR="000F0482" w:rsidRPr="00333465">
        <w:rPr>
          <w:rFonts w:ascii="Arial" w:hAnsi="Arial" w:cs="Arial"/>
        </w:rPr>
        <w:t xml:space="preserve"> computer viruses. 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w:t>
      </w:r>
      <w:r w:rsidR="000F0482">
        <w:rPr>
          <w:rFonts w:ascii="Arial" w:hAnsi="Arial" w:cs="Arial"/>
        </w:rPr>
        <w:t>submitted</w:t>
      </w:r>
      <w:r w:rsidR="000F0482" w:rsidRPr="00333465">
        <w:rPr>
          <w:rFonts w:ascii="Arial" w:hAnsi="Arial" w:cs="Arial"/>
        </w:rPr>
        <w:t xml:space="preserve"> to the Council are free from viruses</w:t>
      </w:r>
      <w:r w:rsidR="000F0482">
        <w:rPr>
          <w:rFonts w:ascii="Arial" w:hAnsi="Arial" w:cs="Arial"/>
        </w:rPr>
        <w:t>.  T</w:t>
      </w:r>
      <w:r w:rsidR="000F0482" w:rsidRPr="00333465">
        <w:rPr>
          <w:rFonts w:ascii="Arial" w:hAnsi="Arial" w:cs="Arial"/>
        </w:rPr>
        <w:t>he Council may reject a</w:t>
      </w:r>
      <w:r w:rsidR="000F0482">
        <w:rPr>
          <w:rFonts w:ascii="Arial" w:hAnsi="Arial" w:cs="Arial"/>
        </w:rPr>
        <w:t xml:space="preserve"> submission</w:t>
      </w:r>
      <w:r w:rsidR="000F0482" w:rsidRPr="00333465">
        <w:rPr>
          <w:rFonts w:ascii="Arial" w:hAnsi="Arial" w:cs="Arial"/>
        </w:rPr>
        <w:t xml:space="preserve"> which is submitted in a file or files which are, or the Council reasonably suspects are infected with a virus and may also</w:t>
      </w:r>
      <w:r w:rsidR="000F0482">
        <w:rPr>
          <w:rFonts w:ascii="Arial" w:hAnsi="Arial" w:cs="Arial"/>
        </w:rPr>
        <w:t xml:space="preserve"> </w:t>
      </w:r>
      <w:r w:rsidR="000F0482" w:rsidRPr="00333465">
        <w:rPr>
          <w:rFonts w:ascii="Arial" w:hAnsi="Arial" w:cs="Arial"/>
        </w:rPr>
        <w:t>delete such file or files.</w:t>
      </w:r>
    </w:p>
    <w:p w14:paraId="1A7D3A0F" w14:textId="00A06686" w:rsidR="000F0482" w:rsidRPr="00A07D2D"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16</w:t>
      </w:r>
      <w:r w:rsidR="000F0482">
        <w:rPr>
          <w:rFonts w:ascii="Arial" w:hAnsi="Arial" w:cs="Arial"/>
        </w:rPr>
        <w:tab/>
      </w:r>
      <w:r w:rsidR="000F0482" w:rsidRPr="00333465">
        <w:rPr>
          <w:rFonts w:ascii="Arial" w:hAnsi="Arial" w:cs="Arial"/>
        </w:rPr>
        <w:t xml:space="preserve">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delivered to the Council are complete and </w:t>
      </w:r>
      <w:r w:rsidR="000F0482">
        <w:rPr>
          <w:rFonts w:ascii="Arial" w:hAnsi="Arial" w:cs="Arial"/>
        </w:rPr>
        <w:tab/>
      </w:r>
      <w:r w:rsidR="000F0482" w:rsidRPr="00333465">
        <w:rPr>
          <w:rFonts w:ascii="Arial" w:hAnsi="Arial" w:cs="Arial"/>
        </w:rPr>
        <w:t>fully accessible by the Council and are not corrupted.  The Council accepts no liability for</w:t>
      </w:r>
      <w:r w:rsidR="000F0482">
        <w:rPr>
          <w:rFonts w:ascii="Arial" w:hAnsi="Arial" w:cs="Arial"/>
        </w:rPr>
        <w:t xml:space="preserve"> </w:t>
      </w:r>
      <w:r w:rsidR="000F0482" w:rsidRPr="00333465">
        <w:rPr>
          <w:rFonts w:ascii="Arial" w:hAnsi="Arial" w:cs="Arial"/>
        </w:rPr>
        <w:t>corrupted files or data and may reject a</w:t>
      </w:r>
      <w:r w:rsidR="000F0482">
        <w:rPr>
          <w:rFonts w:ascii="Arial" w:hAnsi="Arial" w:cs="Arial"/>
        </w:rPr>
        <w:t xml:space="preserve"> </w:t>
      </w:r>
      <w:r w:rsidR="0015550E">
        <w:rPr>
          <w:rFonts w:ascii="Arial" w:hAnsi="Arial" w:cs="Arial"/>
        </w:rPr>
        <w:t>Quotation</w:t>
      </w:r>
      <w:r w:rsidR="000F0482" w:rsidRPr="00333465">
        <w:rPr>
          <w:rFonts w:ascii="Arial" w:hAnsi="Arial" w:cs="Arial"/>
        </w:rPr>
        <w:t xml:space="preserve"> submission which consists of or contains corrupted or inaccessible files.</w:t>
      </w:r>
    </w:p>
    <w:p w14:paraId="51290A65" w14:textId="28126918"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17</w:t>
      </w:r>
      <w:r w:rsidR="000F0482">
        <w:rPr>
          <w:rFonts w:ascii="Arial" w:hAnsi="Arial" w:cs="Arial"/>
        </w:rPr>
        <w:tab/>
      </w:r>
      <w:r w:rsidR="000F0482" w:rsidRPr="00333465">
        <w:rPr>
          <w:rFonts w:ascii="Arial" w:hAnsi="Arial" w:cs="Arial"/>
        </w:rPr>
        <w:t xml:space="preserve">If and to the extent that the delivery of a </w:t>
      </w:r>
      <w:r w:rsidR="0015550E">
        <w:rPr>
          <w:rFonts w:ascii="Arial" w:hAnsi="Arial" w:cs="Arial"/>
        </w:rPr>
        <w:t>Quotation</w:t>
      </w:r>
      <w:r w:rsidR="000F0482" w:rsidRPr="00333465">
        <w:rPr>
          <w:rFonts w:ascii="Arial" w:hAnsi="Arial" w:cs="Arial"/>
        </w:rPr>
        <w:t xml:space="preserve"> submission to the Council is prevented or delayed</w:t>
      </w:r>
      <w:r w:rsidR="000F0482">
        <w:rPr>
          <w:rFonts w:ascii="Arial" w:hAnsi="Arial" w:cs="Arial"/>
        </w:rPr>
        <w:t xml:space="preserve"> </w:t>
      </w:r>
      <w:proofErr w:type="gramStart"/>
      <w:r w:rsidR="000F0482" w:rsidRPr="00333465">
        <w:rPr>
          <w:rFonts w:ascii="Arial" w:hAnsi="Arial" w:cs="Arial"/>
        </w:rPr>
        <w:t>as a result of</w:t>
      </w:r>
      <w:proofErr w:type="gramEnd"/>
      <w:r w:rsidR="000F0482" w:rsidRPr="00333465">
        <w:rPr>
          <w:rFonts w:ascii="Arial" w:hAnsi="Arial" w:cs="Arial"/>
        </w:rPr>
        <w:t xml:space="preserve"> problems with the </w:t>
      </w:r>
      <w:r w:rsidR="000F0482" w:rsidRPr="009540EA">
        <w:rPr>
          <w:rFonts w:ascii="Arial" w:hAnsi="Arial" w:cs="Arial"/>
        </w:rPr>
        <w:t>Council’s server,</w:t>
      </w:r>
      <w:r w:rsidR="000F0482" w:rsidRPr="00333465">
        <w:rPr>
          <w:rFonts w:ascii="Arial" w:hAnsi="Arial" w:cs="Arial"/>
        </w:rPr>
        <w:t xml:space="preserve"> the </w:t>
      </w:r>
      <w:r w:rsidR="000F0482">
        <w:rPr>
          <w:rFonts w:ascii="Arial" w:hAnsi="Arial" w:cs="Arial"/>
        </w:rPr>
        <w:t xml:space="preserve">Assistant </w:t>
      </w:r>
      <w:r w:rsidR="000F0482" w:rsidRPr="00BC23C4">
        <w:rPr>
          <w:rFonts w:ascii="Arial" w:hAnsi="Arial" w:cs="Arial"/>
        </w:rPr>
        <w:t>Director</w:t>
      </w:r>
      <w:r w:rsidR="000F0482">
        <w:rPr>
          <w:rFonts w:ascii="Arial" w:hAnsi="Arial" w:cs="Arial"/>
        </w:rPr>
        <w:t xml:space="preserve">, </w:t>
      </w:r>
      <w:r w:rsidR="00D34AB3">
        <w:rPr>
          <w:rFonts w:ascii="Arial" w:hAnsi="Arial" w:cs="Arial"/>
        </w:rPr>
        <w:t xml:space="preserve">Procurement </w:t>
      </w:r>
      <w:r w:rsidR="000F0482">
        <w:rPr>
          <w:rFonts w:ascii="Arial" w:hAnsi="Arial" w:cs="Arial"/>
        </w:rPr>
        <w:t>and</w:t>
      </w:r>
      <w:r w:rsidR="000F0482" w:rsidRPr="00BC23C4">
        <w:rPr>
          <w:rFonts w:ascii="Arial" w:hAnsi="Arial" w:cs="Arial"/>
        </w:rPr>
        <w:t xml:space="preserve"> or </w:t>
      </w:r>
      <w:r w:rsidR="000F0482">
        <w:rPr>
          <w:rFonts w:ascii="Arial" w:hAnsi="Arial" w:cs="Arial"/>
        </w:rPr>
        <w:t>their</w:t>
      </w:r>
      <w:r w:rsidR="000F0482" w:rsidRPr="00605426">
        <w:rPr>
          <w:rFonts w:ascii="Arial" w:eastAsia="Arial" w:hAnsi="Arial" w:cs="Arial"/>
          <w:spacing w:val="10"/>
        </w:rPr>
        <w:t xml:space="preserve"> </w:t>
      </w:r>
      <w:r w:rsidR="000F0482" w:rsidRPr="00605426">
        <w:rPr>
          <w:rFonts w:ascii="Arial" w:eastAsia="Arial" w:hAnsi="Arial" w:cs="Arial"/>
        </w:rPr>
        <w:t>nominated representat</w:t>
      </w:r>
      <w:r w:rsidR="000F0482" w:rsidRPr="00605426">
        <w:rPr>
          <w:rFonts w:ascii="Arial" w:eastAsia="Arial" w:hAnsi="Arial" w:cs="Arial"/>
          <w:spacing w:val="-1"/>
        </w:rPr>
        <w:t>iv</w:t>
      </w:r>
      <w:r w:rsidR="000F0482" w:rsidRPr="00605426">
        <w:rPr>
          <w:rFonts w:ascii="Arial" w:eastAsia="Arial" w:hAnsi="Arial" w:cs="Arial"/>
        </w:rPr>
        <w:t>e</w:t>
      </w:r>
      <w:r w:rsidR="000F0482" w:rsidRPr="00605426">
        <w:rPr>
          <w:rFonts w:ascii="Arial" w:eastAsia="Arial" w:hAnsi="Arial" w:cs="Arial"/>
          <w:spacing w:val="20"/>
        </w:rPr>
        <w:t xml:space="preserve"> </w:t>
      </w:r>
      <w:r w:rsidR="000F0482" w:rsidRPr="00605426">
        <w:rPr>
          <w:rFonts w:ascii="Arial" w:eastAsia="Arial" w:hAnsi="Arial" w:cs="Arial"/>
        </w:rPr>
        <w:t>will</w:t>
      </w:r>
      <w:r w:rsidR="000F0482">
        <w:rPr>
          <w:rFonts w:ascii="Arial" w:eastAsia="Arial" w:hAnsi="Arial" w:cs="Arial"/>
        </w:rPr>
        <w:t xml:space="preserve"> </w:t>
      </w:r>
      <w:r w:rsidR="000F0482" w:rsidRPr="00333465">
        <w:rPr>
          <w:rFonts w:ascii="Arial" w:hAnsi="Arial" w:cs="Arial"/>
        </w:rPr>
        <w:t xml:space="preserve">ensure the integrity of the </w:t>
      </w:r>
      <w:r w:rsidR="000F0482">
        <w:rPr>
          <w:rFonts w:ascii="Arial" w:hAnsi="Arial" w:cs="Arial"/>
        </w:rPr>
        <w:t>procurement</w:t>
      </w:r>
      <w:r w:rsidR="000F0482" w:rsidRPr="00333465">
        <w:rPr>
          <w:rFonts w:ascii="Arial" w:hAnsi="Arial" w:cs="Arial"/>
        </w:rPr>
        <w:t xml:space="preserve"> process and in his or her sole discretion may allow applications to be re-submitted.</w:t>
      </w:r>
    </w:p>
    <w:p w14:paraId="2E80A055" w14:textId="078AD21A" w:rsidR="000F0482" w:rsidRPr="0028299E" w:rsidRDefault="00B54169" w:rsidP="000F0482">
      <w:pPr>
        <w:tabs>
          <w:tab w:val="left" w:pos="720"/>
        </w:tabs>
        <w:spacing w:after="0" w:line="240" w:lineRule="auto"/>
        <w:jc w:val="both"/>
        <w:rPr>
          <w:rFonts w:ascii="Arial" w:hAnsi="Arial" w:cs="Arial"/>
          <w:color w:val="000000" w:themeColor="text1"/>
          <w:lang w:eastAsia="en-GB"/>
        </w:rPr>
      </w:pPr>
      <w:r>
        <w:rPr>
          <w:rFonts w:ascii="Arial" w:hAnsi="Arial" w:cs="Arial"/>
          <w:color w:val="000000" w:themeColor="text1"/>
        </w:rPr>
        <w:t>1.5.</w:t>
      </w:r>
      <w:r w:rsidR="000F0482">
        <w:rPr>
          <w:rFonts w:ascii="Arial" w:hAnsi="Arial" w:cs="Arial"/>
        </w:rPr>
        <w:t>18</w:t>
      </w:r>
      <w:r w:rsidR="000F0482" w:rsidRPr="00E340AC">
        <w:rPr>
          <w:rFonts w:ascii="Arial" w:hAnsi="Arial" w:cs="Arial"/>
        </w:rPr>
        <w:tab/>
      </w:r>
      <w:r w:rsidR="000F0482" w:rsidRPr="005F70A4">
        <w:rPr>
          <w:rFonts w:ascii="Arial" w:hAnsi="Arial" w:cs="Arial"/>
        </w:rPr>
        <w:t xml:space="preserve">Documents submitted must be compatible with all Microsoft Office 2010 </w:t>
      </w:r>
      <w:r w:rsidR="000F0482">
        <w:rPr>
          <w:rFonts w:ascii="Arial" w:hAnsi="Arial" w:cs="Arial"/>
        </w:rPr>
        <w:t xml:space="preserve">or Adobe Acrobat </w:t>
      </w:r>
      <w:r w:rsidR="000F0482" w:rsidRPr="005F70A4">
        <w:rPr>
          <w:rFonts w:ascii="Arial" w:hAnsi="Arial" w:cs="Arial"/>
        </w:rPr>
        <w:tab/>
        <w:t>pdf packages. Note</w:t>
      </w:r>
      <w:r w:rsidR="000F0482">
        <w:rPr>
          <w:rFonts w:ascii="Arial" w:hAnsi="Arial" w:cs="Arial"/>
        </w:rPr>
        <w:t xml:space="preserve"> </w:t>
      </w:r>
      <w:r w:rsidR="000F0482" w:rsidRPr="005F70A4">
        <w:rPr>
          <w:rFonts w:ascii="Arial" w:hAnsi="Arial" w:cs="Arial"/>
        </w:rPr>
        <w:t xml:space="preserve">that drawings / graphs etc. submitted that cannot be read as determined </w:t>
      </w:r>
      <w:r w:rsidR="000F0482">
        <w:rPr>
          <w:rFonts w:ascii="Arial" w:hAnsi="Arial" w:cs="Arial"/>
        </w:rPr>
        <w:tab/>
      </w:r>
      <w:r w:rsidR="000F0482" w:rsidRPr="005F70A4">
        <w:rPr>
          <w:rFonts w:ascii="Arial" w:hAnsi="Arial" w:cs="Arial"/>
        </w:rPr>
        <w:t>by the Evaluation</w:t>
      </w:r>
      <w:r w:rsidR="000F0482">
        <w:rPr>
          <w:rFonts w:ascii="Arial" w:hAnsi="Arial" w:cs="Arial"/>
        </w:rPr>
        <w:t xml:space="preserve"> </w:t>
      </w:r>
      <w:r w:rsidR="000F0482" w:rsidRPr="005F70A4">
        <w:rPr>
          <w:rFonts w:ascii="Arial" w:hAnsi="Arial" w:cs="Arial"/>
        </w:rPr>
        <w:t xml:space="preserve">Team will be discounted. </w:t>
      </w:r>
      <w:r w:rsidR="000F0482">
        <w:rPr>
          <w:rFonts w:ascii="Arial" w:hAnsi="Arial" w:cs="Arial"/>
        </w:rPr>
        <w:t xml:space="preserve">Note that </w:t>
      </w:r>
      <w:r w:rsidR="000F0482" w:rsidRPr="0028299E">
        <w:rPr>
          <w:rFonts w:ascii="Arial" w:hAnsi="Arial" w:cs="Arial"/>
          <w:color w:val="000000" w:themeColor="text1"/>
        </w:rPr>
        <w:t>th</w:t>
      </w:r>
      <w:r w:rsidR="000F0482" w:rsidRPr="0028299E">
        <w:rPr>
          <w:rFonts w:ascii="Arial" w:hAnsi="Arial" w:cs="Arial"/>
          <w:color w:val="000000" w:themeColor="text1"/>
          <w:lang w:eastAsia="en-GB"/>
        </w:rPr>
        <w:t xml:space="preserve">e Council reserves the right to retain </w:t>
      </w:r>
      <w:r w:rsidR="000F0482" w:rsidRPr="0028299E">
        <w:rPr>
          <w:rFonts w:ascii="Arial" w:hAnsi="Arial" w:cs="Arial"/>
          <w:color w:val="000000" w:themeColor="text1"/>
          <w:lang w:eastAsia="en-GB"/>
        </w:rPr>
        <w:tab/>
        <w:t xml:space="preserve">all and </w:t>
      </w:r>
      <w:r w:rsidR="000F0482" w:rsidRPr="0028299E">
        <w:rPr>
          <w:rFonts w:ascii="Arial" w:hAnsi="Arial" w:cs="Arial"/>
          <w:color w:val="000000" w:themeColor="text1"/>
          <w:lang w:eastAsia="en-GB"/>
        </w:rPr>
        <w:tab/>
        <w:t xml:space="preserve">any of the information supplied to it by the </w:t>
      </w:r>
      <w:r w:rsidR="000F0482">
        <w:rPr>
          <w:rFonts w:ascii="Arial" w:hAnsi="Arial" w:cs="Arial"/>
          <w:color w:val="000000" w:themeColor="text1"/>
          <w:lang w:eastAsia="en-GB"/>
        </w:rPr>
        <w:t xml:space="preserve">potential </w:t>
      </w:r>
      <w:r w:rsidR="000F0482" w:rsidRPr="0028299E">
        <w:rPr>
          <w:rFonts w:ascii="Arial" w:hAnsi="Arial" w:cs="Arial"/>
          <w:color w:val="000000" w:themeColor="text1"/>
          <w:lang w:eastAsia="en-GB"/>
        </w:rPr>
        <w:t>supplier.</w:t>
      </w:r>
    </w:p>
    <w:p w14:paraId="179395FA" w14:textId="77777777" w:rsidR="000F0482" w:rsidRDefault="000F0482" w:rsidP="000F0482">
      <w:pPr>
        <w:tabs>
          <w:tab w:val="left" w:pos="720"/>
        </w:tabs>
        <w:spacing w:after="0" w:line="240" w:lineRule="auto"/>
        <w:jc w:val="both"/>
        <w:rPr>
          <w:rFonts w:ascii="Arial" w:hAnsi="Arial" w:cs="Arial"/>
          <w:color w:val="FF0000"/>
        </w:rPr>
      </w:pPr>
    </w:p>
    <w:p w14:paraId="70E0DEAA" w14:textId="2FA137BB" w:rsidR="000F0482" w:rsidRPr="002B6DD3" w:rsidRDefault="0015550E" w:rsidP="002B6DD3">
      <w:pPr>
        <w:tabs>
          <w:tab w:val="left" w:pos="720"/>
        </w:tabs>
        <w:spacing w:after="240" w:line="240" w:lineRule="auto"/>
        <w:ind w:left="720" w:hanging="720"/>
        <w:jc w:val="both"/>
        <w:rPr>
          <w:rFonts w:ascii="Arial" w:hAnsi="Arial" w:cs="Arial"/>
          <w:b/>
          <w:bCs/>
        </w:rPr>
      </w:pPr>
      <w:r>
        <w:rPr>
          <w:rFonts w:ascii="Arial" w:hAnsi="Arial" w:cs="Arial"/>
          <w:color w:val="000000" w:themeColor="text1"/>
        </w:rPr>
        <w:t>1.5.</w:t>
      </w:r>
      <w:r w:rsidR="000F0482">
        <w:rPr>
          <w:rFonts w:ascii="Arial" w:eastAsia="Arial" w:hAnsi="Arial" w:cs="Arial"/>
        </w:rPr>
        <w:t>19</w:t>
      </w:r>
      <w:r w:rsidR="000F0482" w:rsidRPr="005F70A4">
        <w:rPr>
          <w:rFonts w:ascii="Arial" w:eastAsia="Arial" w:hAnsi="Arial" w:cs="Arial"/>
        </w:rPr>
        <w:tab/>
      </w:r>
      <w:r>
        <w:rPr>
          <w:rFonts w:ascii="Arial" w:eastAsia="Arial" w:hAnsi="Arial" w:cs="Arial"/>
        </w:rPr>
        <w:t>Quotation</w:t>
      </w:r>
      <w:r w:rsidR="000F0482">
        <w:rPr>
          <w:rFonts w:ascii="Arial" w:hAnsi="Arial" w:cs="Arial"/>
        </w:rPr>
        <w:t xml:space="preserve"> documents should</w:t>
      </w:r>
      <w:r w:rsidR="000F0482" w:rsidRPr="00333465">
        <w:rPr>
          <w:rFonts w:ascii="Arial" w:hAnsi="Arial" w:cs="Arial"/>
        </w:rPr>
        <w:t xml:space="preserve"> be named in the following format: </w:t>
      </w:r>
      <w:r w:rsidR="000F0482" w:rsidRPr="00732381">
        <w:rPr>
          <w:rFonts w:ascii="Arial" w:hAnsi="Arial" w:cs="Arial"/>
          <w:b/>
        </w:rPr>
        <w:t>Number</w:t>
      </w:r>
      <w:r w:rsidR="000F0482">
        <w:rPr>
          <w:rFonts w:ascii="Arial" w:hAnsi="Arial" w:cs="Arial"/>
          <w:b/>
        </w:rPr>
        <w:t xml:space="preserve"> - </w:t>
      </w:r>
      <w:r w:rsidR="000F0482" w:rsidRPr="00333465">
        <w:rPr>
          <w:rFonts w:ascii="Arial" w:hAnsi="Arial" w:cs="Arial"/>
          <w:b/>
          <w:bCs/>
        </w:rPr>
        <w:t>Project Reference</w:t>
      </w:r>
      <w:r w:rsidR="000F0482">
        <w:rPr>
          <w:rFonts w:ascii="Arial" w:hAnsi="Arial" w:cs="Arial"/>
          <w:b/>
          <w:bCs/>
        </w:rPr>
        <w:t xml:space="preserve"> </w:t>
      </w:r>
      <w:r w:rsidR="000F0482" w:rsidRPr="00333465">
        <w:rPr>
          <w:rFonts w:ascii="Arial" w:hAnsi="Arial" w:cs="Arial"/>
          <w:b/>
          <w:bCs/>
        </w:rPr>
        <w:t>-</w:t>
      </w:r>
      <w:r w:rsidR="000F0482" w:rsidRPr="00333465" w:rsidDel="008C466A">
        <w:rPr>
          <w:rFonts w:ascii="Arial" w:hAnsi="Arial" w:cs="Arial"/>
          <w:b/>
          <w:bCs/>
        </w:rPr>
        <w:t xml:space="preserve"> </w:t>
      </w:r>
      <w:r w:rsidR="000F0482" w:rsidRPr="00333465">
        <w:rPr>
          <w:rFonts w:ascii="Arial" w:hAnsi="Arial" w:cs="Arial"/>
          <w:b/>
          <w:bCs/>
        </w:rPr>
        <w:t>Document Name- Supplier</w:t>
      </w:r>
      <w:r w:rsidR="000F0482">
        <w:rPr>
          <w:rFonts w:ascii="Arial" w:hAnsi="Arial" w:cs="Arial"/>
          <w:b/>
          <w:bCs/>
        </w:rPr>
        <w:t xml:space="preserve"> </w:t>
      </w:r>
      <w:r w:rsidR="000F0482" w:rsidRPr="00333465">
        <w:rPr>
          <w:rFonts w:ascii="Arial" w:hAnsi="Arial" w:cs="Arial"/>
          <w:b/>
          <w:bCs/>
        </w:rPr>
        <w:t>Name</w:t>
      </w:r>
    </w:p>
    <w:p w14:paraId="7DCB073B" w14:textId="77777777" w:rsidR="000F0482" w:rsidRPr="005F70A4" w:rsidRDefault="000F0482" w:rsidP="000F0482">
      <w:pPr>
        <w:spacing w:after="0" w:line="239" w:lineRule="auto"/>
        <w:ind w:left="720" w:right="194" w:hanging="720"/>
        <w:jc w:val="both"/>
        <w:rPr>
          <w:rFonts w:ascii="Arial" w:eastAsia="Arial" w:hAnsi="Arial" w:cs="Arial"/>
        </w:rPr>
      </w:pPr>
      <w:r>
        <w:rPr>
          <w:rFonts w:ascii="Arial" w:eastAsia="Arial" w:hAnsi="Arial" w:cs="Arial"/>
          <w:spacing w:val="-1"/>
        </w:rPr>
        <w:tab/>
      </w:r>
      <w:r w:rsidRPr="005F70A4">
        <w:rPr>
          <w:rFonts w:ascii="Arial" w:eastAsia="Arial" w:hAnsi="Arial" w:cs="Arial"/>
          <w:spacing w:val="-1"/>
        </w:rPr>
        <w:t>F</w:t>
      </w:r>
      <w:r w:rsidRPr="005F70A4">
        <w:rPr>
          <w:rFonts w:ascii="Arial" w:eastAsia="Arial" w:hAnsi="Arial" w:cs="Arial"/>
        </w:rPr>
        <w:t>urthermore, the</w:t>
      </w:r>
      <w:r w:rsidRPr="005F70A4">
        <w:rPr>
          <w:rFonts w:ascii="Arial" w:eastAsia="Arial" w:hAnsi="Arial" w:cs="Arial"/>
          <w:spacing w:val="46"/>
        </w:rPr>
        <w:t xml:space="preserve"> </w:t>
      </w:r>
      <w:r w:rsidRPr="005F70A4">
        <w:rPr>
          <w:rFonts w:ascii="Arial" w:eastAsia="Arial" w:hAnsi="Arial" w:cs="Arial"/>
        </w:rPr>
        <w:t>following</w:t>
      </w:r>
      <w:r w:rsidRPr="005F70A4">
        <w:rPr>
          <w:rFonts w:ascii="Arial" w:eastAsia="Arial" w:hAnsi="Arial" w:cs="Arial"/>
          <w:spacing w:val="40"/>
        </w:rPr>
        <w:t xml:space="preserve"> </w:t>
      </w:r>
      <w:r w:rsidRPr="005F70A4">
        <w:rPr>
          <w:rFonts w:ascii="Arial" w:eastAsia="Arial" w:hAnsi="Arial" w:cs="Arial"/>
        </w:rPr>
        <w:t>formatting styles</w:t>
      </w:r>
      <w:r w:rsidRPr="005F70A4">
        <w:rPr>
          <w:rFonts w:ascii="Arial" w:eastAsia="Arial" w:hAnsi="Arial" w:cs="Arial"/>
          <w:spacing w:val="-6"/>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also</w:t>
      </w:r>
      <w:r w:rsidRPr="005F70A4">
        <w:rPr>
          <w:rFonts w:ascii="Arial" w:eastAsia="Arial" w:hAnsi="Arial" w:cs="Arial"/>
          <w:spacing w:val="-4"/>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foll</w:t>
      </w:r>
      <w:r w:rsidRPr="005F70A4">
        <w:rPr>
          <w:rFonts w:ascii="Arial" w:eastAsia="Arial" w:hAnsi="Arial" w:cs="Arial"/>
          <w:spacing w:val="-1"/>
        </w:rPr>
        <w:t>o</w:t>
      </w:r>
      <w:r w:rsidRPr="005F70A4">
        <w:rPr>
          <w:rFonts w:ascii="Arial" w:eastAsia="Arial" w:hAnsi="Arial" w:cs="Arial"/>
        </w:rPr>
        <w:t>wed:</w:t>
      </w:r>
    </w:p>
    <w:p w14:paraId="70E15CCA" w14:textId="77777777" w:rsidR="000F0482" w:rsidRPr="005F70A4" w:rsidRDefault="000F0482" w:rsidP="000F0482">
      <w:pPr>
        <w:spacing w:after="0" w:line="180" w:lineRule="exact"/>
      </w:pPr>
    </w:p>
    <w:p w14:paraId="10B1A30D" w14:textId="77777777" w:rsidR="000F0482" w:rsidRPr="005F70A4" w:rsidRDefault="000F0482" w:rsidP="000F0482">
      <w:pPr>
        <w:pStyle w:val="ListParagraph"/>
        <w:widowControl w:val="0"/>
        <w:numPr>
          <w:ilvl w:val="0"/>
          <w:numId w:val="13"/>
        </w:numPr>
        <w:tabs>
          <w:tab w:val="left" w:pos="840"/>
        </w:tabs>
        <w:spacing w:after="0" w:line="240" w:lineRule="auto"/>
        <w:ind w:right="-20"/>
      </w:pPr>
      <w:r w:rsidRPr="005F70A4">
        <w:rPr>
          <w:rFonts w:ascii="Arial" w:eastAsia="Arial" w:hAnsi="Arial" w:cs="Arial"/>
        </w:rPr>
        <w:t>it should</w:t>
      </w:r>
      <w:r w:rsidRPr="005F70A4">
        <w:rPr>
          <w:rFonts w:ascii="Arial" w:eastAsia="Arial" w:hAnsi="Arial" w:cs="Arial"/>
          <w:spacing w:val="-6"/>
        </w:rPr>
        <w:t xml:space="preserve"> </w:t>
      </w:r>
      <w:r w:rsidRPr="005F70A4">
        <w:rPr>
          <w:rFonts w:ascii="Arial" w:eastAsia="Arial" w:hAnsi="Arial" w:cs="Arial"/>
        </w:rPr>
        <w:t>be</w:t>
      </w:r>
      <w:r w:rsidRPr="005F70A4">
        <w:rPr>
          <w:rFonts w:ascii="Arial" w:eastAsia="Arial" w:hAnsi="Arial" w:cs="Arial"/>
          <w:spacing w:val="-3"/>
        </w:rPr>
        <w:t xml:space="preserve"> </w:t>
      </w:r>
      <w:r w:rsidRPr="005F70A4">
        <w:rPr>
          <w:rFonts w:ascii="Arial" w:eastAsia="Arial" w:hAnsi="Arial" w:cs="Arial"/>
        </w:rPr>
        <w:t>presented</w:t>
      </w:r>
      <w:r w:rsidRPr="005F70A4">
        <w:rPr>
          <w:rFonts w:ascii="Arial" w:eastAsia="Arial" w:hAnsi="Arial" w:cs="Arial"/>
          <w:spacing w:val="-10"/>
        </w:rPr>
        <w:t xml:space="preserve"> </w:t>
      </w:r>
      <w:r w:rsidRPr="005F70A4">
        <w:rPr>
          <w:rFonts w:ascii="Arial" w:eastAsia="Arial" w:hAnsi="Arial" w:cs="Arial"/>
          <w:spacing w:val="-1"/>
        </w:rPr>
        <w:t>o</w:t>
      </w:r>
      <w:r w:rsidRPr="005F70A4">
        <w:rPr>
          <w:rFonts w:ascii="Arial" w:eastAsia="Arial" w:hAnsi="Arial" w:cs="Arial"/>
        </w:rPr>
        <w:t>n</w:t>
      </w:r>
      <w:r w:rsidRPr="005F70A4">
        <w:rPr>
          <w:rFonts w:ascii="Arial" w:eastAsia="Arial" w:hAnsi="Arial" w:cs="Arial"/>
          <w:spacing w:val="-2"/>
        </w:rPr>
        <w:t xml:space="preserve"> </w:t>
      </w:r>
      <w:r>
        <w:rPr>
          <w:rFonts w:ascii="Arial" w:eastAsia="Arial" w:hAnsi="Arial" w:cs="Arial"/>
          <w:spacing w:val="-2"/>
        </w:rPr>
        <w:t xml:space="preserve">size </w:t>
      </w:r>
      <w:r w:rsidRPr="005F70A4">
        <w:rPr>
          <w:rFonts w:ascii="Arial" w:eastAsia="Arial" w:hAnsi="Arial" w:cs="Arial"/>
        </w:rPr>
        <w:t>A4</w:t>
      </w:r>
      <w:r w:rsidRPr="005F70A4">
        <w:rPr>
          <w:rFonts w:ascii="Arial" w:eastAsia="Arial" w:hAnsi="Arial" w:cs="Arial"/>
          <w:spacing w:val="-3"/>
        </w:rPr>
        <w:t xml:space="preserve"> </w:t>
      </w:r>
      <w:proofErr w:type="gramStart"/>
      <w:r w:rsidRPr="005F70A4">
        <w:rPr>
          <w:rFonts w:ascii="Arial" w:eastAsia="Arial" w:hAnsi="Arial" w:cs="Arial"/>
        </w:rPr>
        <w:t>paper;</w:t>
      </w:r>
      <w:proofErr w:type="gramEnd"/>
    </w:p>
    <w:p w14:paraId="09C8F255" w14:textId="77777777" w:rsidR="000F0482" w:rsidRPr="005F70A4" w:rsidRDefault="000F0482" w:rsidP="000F0482">
      <w:pPr>
        <w:pStyle w:val="ListParagraph"/>
        <w:widowControl w:val="0"/>
        <w:numPr>
          <w:ilvl w:val="0"/>
          <w:numId w:val="13"/>
        </w:numPr>
        <w:tabs>
          <w:tab w:val="left" w:pos="840"/>
        </w:tabs>
        <w:spacing w:after="0" w:line="240" w:lineRule="auto"/>
        <w:ind w:right="-20"/>
        <w:rPr>
          <w:rFonts w:ascii="Arial" w:eastAsia="Arial" w:hAnsi="Arial" w:cs="Arial"/>
        </w:rPr>
      </w:pPr>
      <w:r w:rsidRPr="005F70A4">
        <w:rPr>
          <w:rFonts w:ascii="Arial" w:eastAsia="Arial" w:hAnsi="Arial" w:cs="Arial"/>
        </w:rPr>
        <w:t>11pt</w:t>
      </w:r>
      <w:r w:rsidRPr="005F70A4">
        <w:rPr>
          <w:rFonts w:ascii="Arial" w:eastAsia="Arial" w:hAnsi="Arial" w:cs="Arial"/>
          <w:spacing w:val="-4"/>
        </w:rPr>
        <w:t xml:space="preserve"> </w:t>
      </w:r>
      <w:r w:rsidRPr="005F70A4">
        <w:rPr>
          <w:rFonts w:ascii="Arial" w:eastAsia="Arial" w:hAnsi="Arial" w:cs="Arial"/>
        </w:rPr>
        <w:t>Arial</w:t>
      </w:r>
      <w:r>
        <w:rPr>
          <w:rFonts w:ascii="Arial" w:eastAsia="Arial" w:hAnsi="Arial" w:cs="Arial"/>
        </w:rPr>
        <w:t>, or equivalent</w:t>
      </w:r>
      <w:r w:rsidRPr="005F70A4">
        <w:rPr>
          <w:rFonts w:ascii="Arial" w:eastAsia="Arial" w:hAnsi="Arial" w:cs="Arial"/>
          <w:spacing w:val="-4"/>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be</w:t>
      </w:r>
      <w:r w:rsidRPr="005F70A4">
        <w:rPr>
          <w:rFonts w:ascii="Arial" w:eastAsia="Arial" w:hAnsi="Arial" w:cs="Arial"/>
          <w:spacing w:val="-2"/>
        </w:rPr>
        <w:t xml:space="preserve"> </w:t>
      </w:r>
      <w:proofErr w:type="gramStart"/>
      <w:r w:rsidRPr="005F70A4">
        <w:rPr>
          <w:rFonts w:ascii="Arial" w:eastAsia="Arial" w:hAnsi="Arial" w:cs="Arial"/>
        </w:rPr>
        <w:t>used;</w:t>
      </w:r>
      <w:proofErr w:type="gramEnd"/>
    </w:p>
    <w:p w14:paraId="04AB075D" w14:textId="77777777" w:rsidR="005D30CD" w:rsidRPr="002C026D" w:rsidRDefault="005D30CD" w:rsidP="005D30CD">
      <w:pPr>
        <w:pStyle w:val="ListParagraph"/>
        <w:widowControl w:val="0"/>
        <w:numPr>
          <w:ilvl w:val="0"/>
          <w:numId w:val="13"/>
        </w:numPr>
        <w:tabs>
          <w:tab w:val="left" w:pos="709"/>
        </w:tabs>
        <w:autoSpaceDE w:val="0"/>
        <w:autoSpaceDN w:val="0"/>
        <w:adjustRightInd w:val="0"/>
        <w:spacing w:after="0" w:line="240" w:lineRule="auto"/>
      </w:pPr>
      <w:r>
        <w:rPr>
          <w:rFonts w:ascii="Arial" w:eastAsia="Arial" w:hAnsi="Arial" w:cs="Arial"/>
          <w:spacing w:val="23"/>
        </w:rPr>
        <w:t xml:space="preserve">All </w:t>
      </w:r>
      <w:r w:rsidRPr="005F70A4">
        <w:rPr>
          <w:rFonts w:ascii="Arial" w:eastAsia="Arial" w:hAnsi="Arial" w:cs="Arial"/>
          <w:spacing w:val="23"/>
        </w:rPr>
        <w:t>page</w:t>
      </w:r>
      <w:r>
        <w:rPr>
          <w:rFonts w:ascii="Arial" w:eastAsia="Arial" w:hAnsi="Arial" w:cs="Arial"/>
          <w:spacing w:val="23"/>
        </w:rPr>
        <w:t>s</w:t>
      </w:r>
      <w:r w:rsidRPr="005F70A4">
        <w:rPr>
          <w:rFonts w:ascii="Arial" w:eastAsia="Arial" w:hAnsi="Arial" w:cs="Arial"/>
        </w:rPr>
        <w:t xml:space="preserve"> must be clearly numbered, </w:t>
      </w:r>
      <w:r>
        <w:rPr>
          <w:rFonts w:ascii="Arial" w:eastAsia="Arial" w:hAnsi="Arial" w:cs="Arial"/>
        </w:rPr>
        <w:t xml:space="preserve">including </w:t>
      </w:r>
      <w:r w:rsidRPr="005F70A4">
        <w:rPr>
          <w:rFonts w:ascii="Arial" w:eastAsia="Arial" w:hAnsi="Arial" w:cs="Arial"/>
        </w:rPr>
        <w:t xml:space="preserve">the total number </w:t>
      </w:r>
      <w:r w:rsidRPr="005F70A4">
        <w:rPr>
          <w:rFonts w:ascii="Arial" w:eastAsia="Arial" w:hAnsi="Arial" w:cs="Arial"/>
          <w:spacing w:val="-1"/>
        </w:rPr>
        <w:t>(</w:t>
      </w:r>
      <w:r w:rsidRPr="005F70A4">
        <w:rPr>
          <w:rFonts w:ascii="Arial" w:eastAsia="Arial" w:hAnsi="Arial" w:cs="Arial"/>
        </w:rPr>
        <w:t>i.e.</w:t>
      </w:r>
      <w:r w:rsidRPr="005F70A4">
        <w:rPr>
          <w:rFonts w:ascii="Arial" w:eastAsia="Arial" w:hAnsi="Arial" w:cs="Arial"/>
          <w:spacing w:val="-4"/>
        </w:rPr>
        <w:t xml:space="preserve"> </w:t>
      </w:r>
      <w:r w:rsidRPr="005F70A4">
        <w:rPr>
          <w:rFonts w:ascii="Arial" w:eastAsia="Arial" w:hAnsi="Arial" w:cs="Arial"/>
        </w:rPr>
        <w:t>Page</w:t>
      </w:r>
      <w:r w:rsidRPr="005F70A4">
        <w:rPr>
          <w:rFonts w:ascii="Arial" w:eastAsia="Arial" w:hAnsi="Arial" w:cs="Arial"/>
          <w:spacing w:val="-5"/>
        </w:rPr>
        <w:t xml:space="preserve"> </w:t>
      </w:r>
      <w:r w:rsidRPr="005F70A4">
        <w:rPr>
          <w:rFonts w:ascii="Arial" w:eastAsia="Arial" w:hAnsi="Arial" w:cs="Arial"/>
        </w:rPr>
        <w:t>1</w:t>
      </w:r>
      <w:r w:rsidRPr="005F70A4">
        <w:rPr>
          <w:rFonts w:ascii="Arial" w:eastAsia="Arial" w:hAnsi="Arial" w:cs="Arial"/>
          <w:spacing w:val="-2"/>
        </w:rPr>
        <w:t xml:space="preserve"> </w:t>
      </w:r>
      <w:r w:rsidRPr="005F70A4">
        <w:rPr>
          <w:rFonts w:ascii="Arial" w:eastAsia="Arial" w:hAnsi="Arial" w:cs="Arial"/>
        </w:rPr>
        <w:t>of</w:t>
      </w:r>
      <w:r w:rsidRPr="005F70A4">
        <w:rPr>
          <w:rFonts w:ascii="Arial" w:eastAsia="Arial" w:hAnsi="Arial" w:cs="Arial"/>
          <w:spacing w:val="-2"/>
        </w:rPr>
        <w:t xml:space="preserve"> </w:t>
      </w:r>
      <w:r w:rsidRPr="005F70A4">
        <w:rPr>
          <w:rFonts w:ascii="Arial" w:eastAsia="Arial" w:hAnsi="Arial" w:cs="Arial"/>
        </w:rPr>
        <w:t>10</w:t>
      </w:r>
      <w:proofErr w:type="gramStart"/>
      <w:r w:rsidRPr="005F70A4">
        <w:rPr>
          <w:rFonts w:ascii="Arial" w:eastAsia="Arial" w:hAnsi="Arial" w:cs="Arial"/>
        </w:rPr>
        <w:t>)</w:t>
      </w:r>
      <w:r>
        <w:rPr>
          <w:rFonts w:ascii="Arial" w:eastAsia="Arial" w:hAnsi="Arial" w:cs="Arial"/>
        </w:rPr>
        <w:t>;</w:t>
      </w:r>
      <w:proofErr w:type="gramEnd"/>
      <w:r w:rsidRPr="005F70A4">
        <w:rPr>
          <w:rFonts w:ascii="Arial" w:eastAsia="Arial" w:hAnsi="Arial" w:cs="Arial"/>
        </w:rPr>
        <w:t xml:space="preserve"> </w:t>
      </w:r>
    </w:p>
    <w:p w14:paraId="082EE260" w14:textId="04F4A4C7" w:rsidR="00A632F7" w:rsidRDefault="00A632F7">
      <w:pPr>
        <w:rPr>
          <w:rFonts w:ascii="Arial" w:hAnsi="Arial" w:cs="Arial"/>
          <w:b/>
          <w:bCs/>
          <w:u w:val="single"/>
        </w:rPr>
      </w:pPr>
    </w:p>
    <w:p w14:paraId="4C175FA3" w14:textId="6478243B" w:rsidR="003F54F9" w:rsidRPr="003F54F9" w:rsidRDefault="003F54F9" w:rsidP="003F54F9">
      <w:pPr>
        <w:spacing w:after="0" w:line="360" w:lineRule="auto"/>
        <w:ind w:left="720" w:hanging="720"/>
        <w:jc w:val="both"/>
        <w:outlineLvl w:val="1"/>
        <w:rPr>
          <w:rFonts w:ascii="Arial" w:eastAsia="Calibri" w:hAnsi="Arial" w:cs="Arial"/>
          <w:b/>
          <w:u w:val="single"/>
        </w:rPr>
      </w:pPr>
      <w:r>
        <w:rPr>
          <w:rFonts w:ascii="Arial" w:eastAsia="Calibri" w:hAnsi="Arial" w:cs="Arial"/>
          <w:bCs/>
        </w:rPr>
        <w:t>1.6</w:t>
      </w:r>
      <w:r>
        <w:rPr>
          <w:rFonts w:ascii="Arial" w:eastAsia="Calibri" w:hAnsi="Arial" w:cs="Arial"/>
          <w:bCs/>
        </w:rPr>
        <w:tab/>
      </w:r>
      <w:r w:rsidRPr="003F54F9">
        <w:rPr>
          <w:rFonts w:ascii="Arial" w:eastAsia="Calibri" w:hAnsi="Arial" w:cs="Arial"/>
          <w:b/>
          <w:u w:val="single"/>
        </w:rPr>
        <w:t>Confidentiality</w:t>
      </w:r>
    </w:p>
    <w:p w14:paraId="37BCCD20" w14:textId="3A3F6CAC" w:rsidR="003F54F9" w:rsidRPr="003F54F9" w:rsidRDefault="003F54F9" w:rsidP="003F54F9">
      <w:pPr>
        <w:spacing w:after="240" w:line="240" w:lineRule="auto"/>
        <w:jc w:val="both"/>
        <w:rPr>
          <w:rFonts w:ascii="Arial" w:eastAsia="Calibri" w:hAnsi="Arial" w:cs="Arial"/>
        </w:rPr>
      </w:pPr>
      <w:r w:rsidRPr="003F54F9">
        <w:rPr>
          <w:rFonts w:ascii="Arial" w:eastAsia="Calibri" w:hAnsi="Arial" w:cs="Arial"/>
          <w:bCs/>
        </w:rPr>
        <w:t>1.6.1</w:t>
      </w:r>
      <w:r w:rsidRPr="003F54F9">
        <w:rPr>
          <w:rFonts w:ascii="Arial" w:eastAsia="Calibri" w:hAnsi="Arial" w:cs="Arial"/>
          <w:bCs/>
        </w:rPr>
        <w:tab/>
      </w:r>
      <w:r w:rsidRPr="003F54F9">
        <w:rPr>
          <w:rFonts w:ascii="Arial" w:eastAsia="Calibri" w:hAnsi="Arial" w:cs="Arial"/>
        </w:rPr>
        <w:t xml:space="preserve">All information supplied by the Council in connection with this Quotation shall be regarded as </w:t>
      </w:r>
      <w:r w:rsidRPr="003F54F9">
        <w:rPr>
          <w:rFonts w:ascii="Arial" w:eastAsia="Calibri" w:hAnsi="Arial" w:cs="Arial"/>
        </w:rPr>
        <w:tab/>
        <w:t xml:space="preserve">confidential by the potential supplier (except that such information may as is necessary be </w:t>
      </w:r>
      <w:r w:rsidRPr="003F54F9">
        <w:rPr>
          <w:rFonts w:ascii="Arial" w:eastAsia="Calibri" w:hAnsi="Arial" w:cs="Arial"/>
        </w:rPr>
        <w:tab/>
        <w:t xml:space="preserve">disclosed for the purpose of obtaining guarantees and quotations necessary for the </w:t>
      </w:r>
      <w:r w:rsidRPr="003F54F9">
        <w:rPr>
          <w:rFonts w:ascii="Arial" w:eastAsia="Calibri" w:hAnsi="Arial" w:cs="Arial"/>
        </w:rPr>
        <w:tab/>
        <w:t xml:space="preserve">preparation of the submission). </w:t>
      </w:r>
    </w:p>
    <w:p w14:paraId="29F47D63" w14:textId="10799C54" w:rsidR="003F54F9" w:rsidRPr="003F54F9" w:rsidRDefault="003F54F9" w:rsidP="003F54F9">
      <w:pPr>
        <w:spacing w:after="0" w:line="360" w:lineRule="auto"/>
        <w:ind w:left="720" w:hanging="720"/>
        <w:jc w:val="both"/>
        <w:outlineLvl w:val="1"/>
        <w:rPr>
          <w:rFonts w:ascii="Arial" w:eastAsia="Calibri" w:hAnsi="Arial" w:cs="Arial"/>
          <w:b/>
          <w:u w:val="single"/>
        </w:rPr>
      </w:pPr>
      <w:bookmarkStart w:id="3" w:name="_Toc247005086"/>
      <w:bookmarkStart w:id="4" w:name="_Ref247685574"/>
      <w:bookmarkStart w:id="5" w:name="_Ref247685665"/>
      <w:bookmarkStart w:id="6" w:name="_Ref251226947"/>
      <w:bookmarkStart w:id="7" w:name="_Ref251227013"/>
      <w:bookmarkStart w:id="8" w:name="_Toc251244833"/>
      <w:bookmarkStart w:id="9" w:name="_Hlk26256095"/>
      <w:r>
        <w:rPr>
          <w:rFonts w:ascii="Arial" w:eastAsia="Calibri" w:hAnsi="Arial" w:cs="Arial"/>
          <w:bCs/>
        </w:rPr>
        <w:t>1.7</w:t>
      </w:r>
      <w:r w:rsidRPr="003F54F9">
        <w:rPr>
          <w:rFonts w:ascii="Arial" w:eastAsia="Calibri" w:hAnsi="Arial" w:cs="Arial"/>
          <w:b/>
        </w:rPr>
        <w:tab/>
      </w:r>
      <w:r w:rsidRPr="003F54F9">
        <w:rPr>
          <w:rFonts w:ascii="Arial" w:eastAsia="Calibri" w:hAnsi="Arial" w:cs="Arial"/>
          <w:b/>
          <w:u w:val="single"/>
        </w:rPr>
        <w:t>Data Protection</w:t>
      </w:r>
      <w:bookmarkEnd w:id="3"/>
      <w:bookmarkEnd w:id="4"/>
      <w:bookmarkEnd w:id="5"/>
      <w:bookmarkEnd w:id="6"/>
      <w:bookmarkEnd w:id="7"/>
      <w:bookmarkEnd w:id="8"/>
    </w:p>
    <w:bookmarkEnd w:id="9"/>
    <w:p w14:paraId="237AF630" w14:textId="4AE98157" w:rsidR="003F54F9" w:rsidRPr="003F54F9" w:rsidRDefault="003F54F9" w:rsidP="003F54F9">
      <w:pPr>
        <w:tabs>
          <w:tab w:val="left" w:pos="709"/>
        </w:tabs>
        <w:spacing w:after="240" w:line="240" w:lineRule="auto"/>
        <w:ind w:left="709" w:hanging="709"/>
        <w:jc w:val="both"/>
        <w:rPr>
          <w:rFonts w:ascii="Arial" w:eastAsia="Times New Roman" w:hAnsi="Arial" w:cs="Arial"/>
          <w:color w:val="000000"/>
        </w:rPr>
      </w:pPr>
      <w:r>
        <w:rPr>
          <w:rFonts w:ascii="Arial" w:eastAsia="Times New Roman" w:hAnsi="Arial" w:cs="Arial"/>
          <w:bCs/>
          <w:color w:val="000000"/>
        </w:rPr>
        <w:t>17.1</w:t>
      </w:r>
      <w:r w:rsidRPr="003F54F9">
        <w:rPr>
          <w:rFonts w:ascii="Arial" w:eastAsia="Times New Roman" w:hAnsi="Arial" w:cs="Arial"/>
          <w:color w:val="000000"/>
        </w:rPr>
        <w:tab/>
      </w:r>
      <w:r w:rsidRPr="003F54F9">
        <w:rPr>
          <w:rFonts w:ascii="Arial" w:eastAsia="Calibri" w:hAnsi="Arial" w:cs="Arial"/>
          <w:iCs/>
        </w:rPr>
        <w:t>Tenderers should note that following the award of the contract, the Council will determine any additional data protection provision that may be required, as well as considering the proposed processing of personal data and drafting the relevant agreements such as data sharing / data processing. The successful tenderer will be advised of the requirements as part of the contract mobilisation.</w:t>
      </w:r>
    </w:p>
    <w:p w14:paraId="64DA9541" w14:textId="77777777" w:rsidR="000F0482" w:rsidRDefault="000F0482">
      <w:pPr>
        <w:rPr>
          <w:rFonts w:ascii="Arial" w:hAnsi="Arial" w:cs="Arial"/>
          <w:b/>
          <w:bCs/>
          <w:u w:val="single"/>
        </w:rPr>
      </w:pPr>
      <w:r>
        <w:rPr>
          <w:rFonts w:ascii="Arial" w:hAnsi="Arial" w:cs="Arial"/>
          <w:b/>
          <w:bCs/>
          <w:u w:val="single"/>
        </w:rPr>
        <w:br w:type="page"/>
      </w:r>
    </w:p>
    <w:p w14:paraId="4CE01A09" w14:textId="52AA2858" w:rsidR="0027526C" w:rsidRPr="0027526C" w:rsidRDefault="0027526C" w:rsidP="0027526C">
      <w:pPr>
        <w:rPr>
          <w:rFonts w:ascii="Arial" w:hAnsi="Arial" w:cs="Arial"/>
          <w:b/>
          <w:bCs/>
          <w:u w:val="single"/>
        </w:rPr>
      </w:pPr>
      <w:r w:rsidRPr="0027526C">
        <w:rPr>
          <w:rFonts w:ascii="Arial" w:hAnsi="Arial" w:cs="Arial"/>
          <w:b/>
          <w:bCs/>
          <w:u w:val="single"/>
        </w:rPr>
        <w:lastRenderedPageBreak/>
        <w:t xml:space="preserve">Part </w:t>
      </w:r>
      <w:r>
        <w:rPr>
          <w:rFonts w:ascii="Arial" w:hAnsi="Arial" w:cs="Arial"/>
          <w:b/>
          <w:bCs/>
          <w:u w:val="single"/>
        </w:rPr>
        <w:t>2</w:t>
      </w:r>
      <w:r w:rsidRPr="0027526C">
        <w:rPr>
          <w:rFonts w:ascii="Arial" w:hAnsi="Arial" w:cs="Arial"/>
          <w:b/>
          <w:bCs/>
          <w:u w:val="single"/>
        </w:rPr>
        <w:t xml:space="preserve"> </w:t>
      </w:r>
      <w:r w:rsidR="00455902">
        <w:rPr>
          <w:rFonts w:ascii="Arial" w:hAnsi="Arial" w:cs="Arial"/>
          <w:b/>
          <w:bCs/>
          <w:u w:val="single"/>
        </w:rPr>
        <w:t>–</w:t>
      </w:r>
      <w:r w:rsidRPr="0027526C">
        <w:rPr>
          <w:rFonts w:ascii="Arial" w:hAnsi="Arial" w:cs="Arial"/>
          <w:b/>
          <w:bCs/>
          <w:u w:val="single"/>
        </w:rPr>
        <w:t xml:space="preserve"> </w:t>
      </w:r>
      <w:r w:rsidR="00BA0741">
        <w:rPr>
          <w:rFonts w:ascii="Arial" w:hAnsi="Arial" w:cs="Arial"/>
          <w:b/>
          <w:bCs/>
          <w:u w:val="single"/>
        </w:rPr>
        <w:t>QUOTATION RESPONSE</w:t>
      </w:r>
      <w:r w:rsidR="002257C5">
        <w:rPr>
          <w:rFonts w:ascii="Arial" w:hAnsi="Arial" w:cs="Arial"/>
          <w:b/>
          <w:bCs/>
          <w:u w:val="single"/>
        </w:rPr>
        <w:t xml:space="preserve"> (please complete</w:t>
      </w:r>
      <w:r w:rsidR="00C27242">
        <w:rPr>
          <w:rFonts w:ascii="Arial" w:hAnsi="Arial" w:cs="Arial"/>
          <w:b/>
          <w:bCs/>
          <w:u w:val="single"/>
        </w:rPr>
        <w:t xml:space="preserve"> in FULL &amp; return by the deadline above)</w:t>
      </w:r>
    </w:p>
    <w:p w14:paraId="37F9C0C6" w14:textId="5E539E97" w:rsidR="00883E73" w:rsidRDefault="00642D63" w:rsidP="00573E96">
      <w:pPr>
        <w:pStyle w:val="ListParagraph"/>
        <w:numPr>
          <w:ilvl w:val="1"/>
          <w:numId w:val="6"/>
        </w:numPr>
        <w:ind w:left="284" w:hanging="284"/>
        <w:rPr>
          <w:rFonts w:ascii="Arial" w:hAnsi="Arial" w:cs="Arial"/>
          <w:b/>
          <w:bCs/>
        </w:rPr>
      </w:pPr>
      <w:r>
        <w:rPr>
          <w:rFonts w:ascii="Arial" w:hAnsi="Arial" w:cs="Arial"/>
          <w:b/>
          <w:bCs/>
        </w:rPr>
        <w:t>Company Information</w:t>
      </w:r>
      <w:r w:rsidR="00455902" w:rsidRPr="000C0DF3">
        <w:rPr>
          <w:rFonts w:ascii="Arial" w:hAnsi="Arial" w:cs="Arial"/>
          <w:b/>
          <w:bCs/>
        </w:rPr>
        <w:t xml:space="preserve"> </w:t>
      </w:r>
      <w:r w:rsidR="00200324">
        <w:rPr>
          <w:rFonts w:ascii="Arial" w:hAnsi="Arial" w:cs="Arial"/>
          <w:b/>
          <w:bCs/>
        </w:rPr>
        <w:t>(for information)</w:t>
      </w:r>
    </w:p>
    <w:p w14:paraId="5CFC21B7" w14:textId="5DE70E4E" w:rsidR="00883E73" w:rsidRDefault="00883E73" w:rsidP="00883E73">
      <w:pPr>
        <w:pStyle w:val="ListParagraph"/>
        <w:ind w:left="284"/>
        <w:rPr>
          <w:rFonts w:ascii="Arial" w:hAnsi="Arial" w:cs="Arial"/>
          <w:b/>
          <w:bCs/>
        </w:rPr>
      </w:pPr>
    </w:p>
    <w:p w14:paraId="3A771D21" w14:textId="77777777" w:rsidR="00D634CD" w:rsidRPr="001B4A7C" w:rsidRDefault="00D634CD" w:rsidP="00D634CD">
      <w:pPr>
        <w:pStyle w:val="ListParagraph"/>
        <w:ind w:left="426"/>
        <w:jc w:val="center"/>
        <w:rPr>
          <w:rFonts w:ascii="Arial" w:hAnsi="Arial" w:cs="Arial"/>
          <w:b/>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8"/>
        <w:gridCol w:w="3929"/>
      </w:tblGrid>
      <w:tr w:rsidR="00D634CD" w:rsidRPr="001B4A7C" w14:paraId="75E94D16" w14:textId="77777777" w:rsidTr="00D634CD">
        <w:trPr>
          <w:trHeight w:val="340"/>
        </w:trPr>
        <w:tc>
          <w:tcPr>
            <w:tcW w:w="5528" w:type="dxa"/>
            <w:shd w:val="clear" w:color="auto" w:fill="E7E6E6" w:themeFill="background2"/>
            <w:vAlign w:val="center"/>
          </w:tcPr>
          <w:p w14:paraId="06A54F83" w14:textId="77777777" w:rsidR="00D634CD" w:rsidRPr="001B4A7C" w:rsidRDefault="00D634CD" w:rsidP="00055F12">
            <w:pPr>
              <w:pStyle w:val="ListParagraph"/>
              <w:ind w:left="0"/>
              <w:rPr>
                <w:rFonts w:ascii="Arial" w:hAnsi="Arial" w:cs="Arial"/>
              </w:rPr>
            </w:pPr>
            <w:r w:rsidRPr="001B4A7C">
              <w:rPr>
                <w:rFonts w:ascii="Arial" w:hAnsi="Arial" w:cs="Arial"/>
              </w:rPr>
              <w:t xml:space="preserve">Name of Organisation </w:t>
            </w:r>
          </w:p>
        </w:tc>
        <w:tc>
          <w:tcPr>
            <w:tcW w:w="3929" w:type="dxa"/>
            <w:vAlign w:val="center"/>
          </w:tcPr>
          <w:p w14:paraId="0EE803DF" w14:textId="77777777" w:rsidR="00D634CD" w:rsidRPr="001B4A7C" w:rsidRDefault="00D634CD" w:rsidP="00055F12">
            <w:pPr>
              <w:pStyle w:val="ListParagraph"/>
              <w:ind w:left="0"/>
              <w:rPr>
                <w:rFonts w:ascii="Arial" w:hAnsi="Arial" w:cs="Arial"/>
              </w:rPr>
            </w:pPr>
          </w:p>
        </w:tc>
      </w:tr>
      <w:tr w:rsidR="00D634CD" w:rsidRPr="001B4A7C" w14:paraId="56757EC8" w14:textId="77777777" w:rsidTr="00D634CD">
        <w:trPr>
          <w:trHeight w:val="340"/>
        </w:trPr>
        <w:tc>
          <w:tcPr>
            <w:tcW w:w="5528" w:type="dxa"/>
            <w:shd w:val="clear" w:color="auto" w:fill="E7E6E6" w:themeFill="background2"/>
            <w:vAlign w:val="center"/>
          </w:tcPr>
          <w:p w14:paraId="123F4559" w14:textId="2478F75E" w:rsidR="00D634CD" w:rsidRPr="001B4A7C" w:rsidRDefault="00D634CD" w:rsidP="00055F12">
            <w:pPr>
              <w:pStyle w:val="ListParagraph"/>
              <w:ind w:left="0"/>
              <w:rPr>
                <w:rFonts w:ascii="Arial" w:hAnsi="Arial" w:cs="Arial"/>
              </w:rPr>
            </w:pPr>
            <w:r w:rsidRPr="001B4A7C">
              <w:rPr>
                <w:rFonts w:ascii="Arial" w:hAnsi="Arial" w:cs="Arial"/>
              </w:rPr>
              <w:t xml:space="preserve">Trading Name </w:t>
            </w:r>
          </w:p>
        </w:tc>
        <w:tc>
          <w:tcPr>
            <w:tcW w:w="3929" w:type="dxa"/>
            <w:tcBorders>
              <w:bottom w:val="single" w:sz="4" w:space="0" w:color="BFBFBF" w:themeColor="background1" w:themeShade="BF"/>
            </w:tcBorders>
            <w:vAlign w:val="center"/>
          </w:tcPr>
          <w:p w14:paraId="205420A8" w14:textId="77777777" w:rsidR="00D634CD" w:rsidRPr="001B4A7C" w:rsidRDefault="00D634CD" w:rsidP="00055F12">
            <w:pPr>
              <w:pStyle w:val="ListParagraph"/>
              <w:ind w:left="0"/>
              <w:rPr>
                <w:rFonts w:ascii="Arial" w:hAnsi="Arial" w:cs="Arial"/>
              </w:rPr>
            </w:pPr>
          </w:p>
        </w:tc>
      </w:tr>
      <w:tr w:rsidR="00D634CD" w:rsidRPr="001B4A7C" w14:paraId="0A2919A1" w14:textId="77777777" w:rsidTr="00D634CD">
        <w:trPr>
          <w:trHeight w:val="340"/>
        </w:trPr>
        <w:tc>
          <w:tcPr>
            <w:tcW w:w="5528" w:type="dxa"/>
            <w:vMerge w:val="restart"/>
            <w:shd w:val="clear" w:color="auto" w:fill="E7E6E6" w:themeFill="background2"/>
            <w:vAlign w:val="center"/>
          </w:tcPr>
          <w:p w14:paraId="748DAFDF" w14:textId="77777777" w:rsidR="00D634CD" w:rsidRPr="001B4A7C" w:rsidRDefault="00D634CD" w:rsidP="00055F12">
            <w:pPr>
              <w:pStyle w:val="ListParagraph"/>
              <w:ind w:left="0"/>
              <w:rPr>
                <w:rFonts w:ascii="Arial" w:hAnsi="Arial" w:cs="Arial"/>
              </w:rPr>
            </w:pPr>
            <w:r w:rsidRPr="001B4A7C">
              <w:rPr>
                <w:rFonts w:ascii="Arial" w:hAnsi="Arial" w:cs="Arial"/>
              </w:rPr>
              <w:t>Address of Registered Office</w:t>
            </w:r>
          </w:p>
        </w:tc>
        <w:tc>
          <w:tcPr>
            <w:tcW w:w="3929" w:type="dxa"/>
            <w:tcBorders>
              <w:bottom w:val="nil"/>
            </w:tcBorders>
            <w:vAlign w:val="center"/>
          </w:tcPr>
          <w:p w14:paraId="7AA0E975"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1</w:t>
            </w:r>
          </w:p>
        </w:tc>
      </w:tr>
      <w:tr w:rsidR="00D634CD" w:rsidRPr="001B4A7C" w14:paraId="5741FBAF" w14:textId="77777777" w:rsidTr="00D634CD">
        <w:trPr>
          <w:trHeight w:val="340"/>
        </w:trPr>
        <w:tc>
          <w:tcPr>
            <w:tcW w:w="5528" w:type="dxa"/>
            <w:vMerge/>
            <w:shd w:val="clear" w:color="auto" w:fill="E7E6E6" w:themeFill="background2"/>
            <w:vAlign w:val="center"/>
          </w:tcPr>
          <w:p w14:paraId="65C8ED2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683F1628"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2</w:t>
            </w:r>
          </w:p>
        </w:tc>
      </w:tr>
      <w:tr w:rsidR="00D634CD" w:rsidRPr="001B4A7C" w14:paraId="08B1A870" w14:textId="77777777" w:rsidTr="00D634CD">
        <w:trPr>
          <w:trHeight w:val="340"/>
        </w:trPr>
        <w:tc>
          <w:tcPr>
            <w:tcW w:w="5528" w:type="dxa"/>
            <w:vMerge/>
            <w:shd w:val="clear" w:color="auto" w:fill="E7E6E6" w:themeFill="background2"/>
            <w:vAlign w:val="center"/>
          </w:tcPr>
          <w:p w14:paraId="19614BC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44A4FE04"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3</w:t>
            </w:r>
          </w:p>
        </w:tc>
      </w:tr>
      <w:tr w:rsidR="00D634CD" w:rsidRPr="001B4A7C" w14:paraId="3126F472" w14:textId="77777777" w:rsidTr="00D634CD">
        <w:trPr>
          <w:trHeight w:val="340"/>
        </w:trPr>
        <w:tc>
          <w:tcPr>
            <w:tcW w:w="5528" w:type="dxa"/>
            <w:vMerge/>
            <w:shd w:val="clear" w:color="auto" w:fill="E7E6E6" w:themeFill="background2"/>
            <w:vAlign w:val="center"/>
          </w:tcPr>
          <w:p w14:paraId="22978105"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293D565D" w14:textId="77777777" w:rsidR="00D634CD" w:rsidRPr="001B4A7C" w:rsidRDefault="00D634CD" w:rsidP="00055F12">
            <w:pPr>
              <w:pStyle w:val="ListParagraph"/>
              <w:ind w:left="0"/>
              <w:rPr>
                <w:rFonts w:ascii="Arial" w:hAnsi="Arial" w:cs="Arial"/>
                <w:i/>
                <w:color w:val="BFBFBF" w:themeColor="background1" w:themeShade="BF"/>
              </w:rPr>
            </w:pPr>
            <w:r>
              <w:rPr>
                <w:rFonts w:ascii="Arial" w:hAnsi="Arial" w:cs="Arial"/>
                <w:i/>
                <w:color w:val="BFBFBF" w:themeColor="background1" w:themeShade="BF"/>
              </w:rPr>
              <w:t>City</w:t>
            </w:r>
            <w:r w:rsidRPr="001B4A7C">
              <w:rPr>
                <w:rFonts w:ascii="Arial" w:hAnsi="Arial" w:cs="Arial"/>
                <w:i/>
                <w:color w:val="BFBFBF" w:themeColor="background1" w:themeShade="BF"/>
              </w:rPr>
              <w:t>/Town</w:t>
            </w:r>
          </w:p>
        </w:tc>
      </w:tr>
      <w:tr w:rsidR="00D634CD" w:rsidRPr="001B4A7C" w14:paraId="46752DD1" w14:textId="77777777" w:rsidTr="00D634CD">
        <w:trPr>
          <w:trHeight w:val="340"/>
        </w:trPr>
        <w:tc>
          <w:tcPr>
            <w:tcW w:w="5528" w:type="dxa"/>
            <w:vMerge/>
            <w:shd w:val="clear" w:color="auto" w:fill="E7E6E6" w:themeFill="background2"/>
            <w:vAlign w:val="center"/>
          </w:tcPr>
          <w:p w14:paraId="3E7C77E8" w14:textId="77777777" w:rsidR="00D634CD" w:rsidRPr="001B4A7C" w:rsidRDefault="00D634CD" w:rsidP="00055F12">
            <w:pPr>
              <w:pStyle w:val="ListParagraph"/>
              <w:ind w:left="0"/>
              <w:rPr>
                <w:rFonts w:ascii="Arial" w:hAnsi="Arial" w:cs="Arial"/>
              </w:rPr>
            </w:pPr>
          </w:p>
        </w:tc>
        <w:tc>
          <w:tcPr>
            <w:tcW w:w="3929" w:type="dxa"/>
            <w:tcBorders>
              <w:top w:val="nil"/>
            </w:tcBorders>
            <w:vAlign w:val="center"/>
          </w:tcPr>
          <w:p w14:paraId="4810C57D"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Country</w:t>
            </w:r>
          </w:p>
        </w:tc>
      </w:tr>
      <w:tr w:rsidR="00D634CD" w:rsidRPr="001B4A7C" w14:paraId="10349F55" w14:textId="77777777" w:rsidTr="00D634CD">
        <w:trPr>
          <w:trHeight w:val="340"/>
        </w:trPr>
        <w:tc>
          <w:tcPr>
            <w:tcW w:w="5528" w:type="dxa"/>
            <w:shd w:val="clear" w:color="auto" w:fill="E7E6E6" w:themeFill="background2"/>
            <w:vAlign w:val="center"/>
          </w:tcPr>
          <w:p w14:paraId="186B89DD" w14:textId="77777777" w:rsidR="00D634CD" w:rsidRPr="001B4A7C" w:rsidRDefault="00D634CD" w:rsidP="00055F12">
            <w:pPr>
              <w:pStyle w:val="ListParagraph"/>
              <w:ind w:left="0"/>
              <w:rPr>
                <w:rFonts w:ascii="Arial" w:hAnsi="Arial" w:cs="Arial"/>
              </w:rPr>
            </w:pPr>
            <w:r w:rsidRPr="001B4A7C">
              <w:rPr>
                <w:rFonts w:ascii="Arial" w:hAnsi="Arial" w:cs="Arial"/>
              </w:rPr>
              <w:t>Postcode</w:t>
            </w:r>
          </w:p>
        </w:tc>
        <w:tc>
          <w:tcPr>
            <w:tcW w:w="3929" w:type="dxa"/>
            <w:vAlign w:val="center"/>
          </w:tcPr>
          <w:p w14:paraId="70949C14" w14:textId="77777777" w:rsidR="00D634CD" w:rsidRPr="001B4A7C" w:rsidRDefault="00D634CD" w:rsidP="00055F12">
            <w:pPr>
              <w:pStyle w:val="ListParagraph"/>
              <w:ind w:left="0"/>
              <w:rPr>
                <w:rFonts w:ascii="Arial" w:hAnsi="Arial" w:cs="Arial"/>
              </w:rPr>
            </w:pPr>
          </w:p>
        </w:tc>
      </w:tr>
      <w:tr w:rsidR="00D634CD" w:rsidRPr="001B4A7C" w14:paraId="190DFDFD" w14:textId="77777777" w:rsidTr="00D634CD">
        <w:trPr>
          <w:trHeight w:val="340"/>
        </w:trPr>
        <w:tc>
          <w:tcPr>
            <w:tcW w:w="5528" w:type="dxa"/>
            <w:shd w:val="clear" w:color="auto" w:fill="E7E6E6" w:themeFill="background2"/>
            <w:vAlign w:val="center"/>
          </w:tcPr>
          <w:p w14:paraId="4DD1414A" w14:textId="77777777" w:rsidR="00D634CD" w:rsidRPr="001B4A7C" w:rsidRDefault="00D634CD" w:rsidP="00055F12">
            <w:pPr>
              <w:pStyle w:val="ListParagraph"/>
              <w:ind w:left="0"/>
              <w:rPr>
                <w:rFonts w:ascii="Arial" w:hAnsi="Arial" w:cs="Arial"/>
              </w:rPr>
            </w:pPr>
            <w:r w:rsidRPr="001B4A7C">
              <w:rPr>
                <w:rFonts w:ascii="Arial" w:hAnsi="Arial" w:cs="Arial"/>
              </w:rPr>
              <w:t>Company Registration No.</w:t>
            </w:r>
            <w:r w:rsidRPr="001B4A7C">
              <w:rPr>
                <w:rFonts w:ascii="Arial" w:hAnsi="Arial" w:cs="Arial"/>
                <w:i/>
              </w:rPr>
              <w:t xml:space="preserve"> (if applicable)</w:t>
            </w:r>
          </w:p>
        </w:tc>
        <w:tc>
          <w:tcPr>
            <w:tcW w:w="3929" w:type="dxa"/>
            <w:vAlign w:val="center"/>
          </w:tcPr>
          <w:p w14:paraId="6FC2A3AC" w14:textId="77777777" w:rsidR="00D634CD" w:rsidRPr="001B4A7C" w:rsidRDefault="00D634CD" w:rsidP="00055F12">
            <w:pPr>
              <w:pStyle w:val="ListParagraph"/>
              <w:ind w:left="0"/>
              <w:rPr>
                <w:rFonts w:ascii="Arial" w:hAnsi="Arial" w:cs="Arial"/>
              </w:rPr>
            </w:pPr>
          </w:p>
        </w:tc>
      </w:tr>
      <w:tr w:rsidR="00D634CD" w:rsidRPr="001B4A7C" w14:paraId="152C5ABE" w14:textId="77777777" w:rsidTr="00D634CD">
        <w:trPr>
          <w:trHeight w:val="340"/>
        </w:trPr>
        <w:tc>
          <w:tcPr>
            <w:tcW w:w="5528" w:type="dxa"/>
            <w:shd w:val="clear" w:color="auto" w:fill="E7E6E6" w:themeFill="background2"/>
            <w:vAlign w:val="center"/>
          </w:tcPr>
          <w:p w14:paraId="48D59A2B" w14:textId="77777777" w:rsidR="00D634CD" w:rsidRPr="001B4A7C" w:rsidRDefault="00D634CD" w:rsidP="00055F12">
            <w:pPr>
              <w:pStyle w:val="ListParagraph"/>
              <w:ind w:left="0"/>
              <w:rPr>
                <w:rFonts w:ascii="Arial" w:hAnsi="Arial" w:cs="Arial"/>
              </w:rPr>
            </w:pPr>
            <w:r w:rsidRPr="001B4A7C">
              <w:rPr>
                <w:rFonts w:ascii="Arial" w:hAnsi="Arial" w:cs="Arial"/>
              </w:rPr>
              <w:t>Date of Registration</w:t>
            </w:r>
          </w:p>
        </w:tc>
        <w:tc>
          <w:tcPr>
            <w:tcW w:w="3929" w:type="dxa"/>
            <w:vAlign w:val="center"/>
          </w:tcPr>
          <w:p w14:paraId="4588337F" w14:textId="77777777" w:rsidR="00D634CD" w:rsidRPr="001B4A7C" w:rsidRDefault="00D634CD" w:rsidP="00055F12">
            <w:pPr>
              <w:pStyle w:val="ListParagraph"/>
              <w:ind w:left="0"/>
              <w:rPr>
                <w:rFonts w:ascii="Arial" w:hAnsi="Arial" w:cs="Arial"/>
              </w:rPr>
            </w:pPr>
          </w:p>
        </w:tc>
      </w:tr>
      <w:tr w:rsidR="00D634CD" w:rsidRPr="001B4A7C" w14:paraId="1C579887" w14:textId="77777777" w:rsidTr="00D634CD">
        <w:trPr>
          <w:trHeight w:val="1543"/>
        </w:trPr>
        <w:tc>
          <w:tcPr>
            <w:tcW w:w="5528" w:type="dxa"/>
            <w:shd w:val="clear" w:color="auto" w:fill="E7E6E6" w:themeFill="background2"/>
            <w:vAlign w:val="center"/>
          </w:tcPr>
          <w:p w14:paraId="61A1E910" w14:textId="77777777" w:rsidR="00D634CD" w:rsidRPr="001B4A7C" w:rsidRDefault="00D634CD" w:rsidP="00055F12">
            <w:pPr>
              <w:pStyle w:val="ListParagraph"/>
              <w:ind w:left="0"/>
              <w:rPr>
                <w:rFonts w:ascii="Arial" w:hAnsi="Arial" w:cs="Arial"/>
              </w:rPr>
            </w:pPr>
            <w:r w:rsidRPr="001B4A7C">
              <w:rPr>
                <w:rFonts w:ascii="Arial" w:hAnsi="Arial" w:cs="Arial"/>
              </w:rPr>
              <w:t>Certificate of Incorporation, and all certificates of change of name issues by the Company Registrar</w:t>
            </w:r>
          </w:p>
          <w:p w14:paraId="1B76F3F0" w14:textId="77777777" w:rsidR="00D634CD" w:rsidRPr="001B4A7C" w:rsidRDefault="00D634CD" w:rsidP="00055F12">
            <w:pPr>
              <w:pStyle w:val="ListParagraph"/>
              <w:ind w:left="0"/>
              <w:rPr>
                <w:rFonts w:ascii="Arial" w:hAnsi="Arial" w:cs="Arial"/>
              </w:rPr>
            </w:pPr>
          </w:p>
          <w:p w14:paraId="3D7911F5" w14:textId="77777777" w:rsidR="00D634CD" w:rsidRPr="001B4A7C" w:rsidRDefault="00D634CD" w:rsidP="00055F12">
            <w:pPr>
              <w:pStyle w:val="ListParagraph"/>
              <w:ind w:left="0"/>
              <w:rPr>
                <w:rFonts w:ascii="Arial" w:hAnsi="Arial" w:cs="Arial"/>
              </w:rPr>
            </w:pPr>
            <w:r w:rsidRPr="001B4A7C">
              <w:rPr>
                <w:rFonts w:ascii="Arial" w:hAnsi="Arial" w:cs="Arial"/>
              </w:rPr>
              <w:t>(Or include reasons if not applicable)</w:t>
            </w:r>
          </w:p>
        </w:tc>
        <w:tc>
          <w:tcPr>
            <w:tcW w:w="3929" w:type="dxa"/>
            <w:vAlign w:val="center"/>
          </w:tcPr>
          <w:p w14:paraId="68B2C0B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2C97143A" w14:textId="77777777" w:rsidR="00D634CD" w:rsidRPr="001B4A7C" w:rsidRDefault="00D634CD" w:rsidP="00055F12">
            <w:pPr>
              <w:pStyle w:val="ListParagraph"/>
              <w:tabs>
                <w:tab w:val="left" w:pos="142"/>
              </w:tabs>
              <w:ind w:left="14"/>
              <w:jc w:val="both"/>
              <w:rPr>
                <w:rFonts w:ascii="Arial" w:hAnsi="Arial" w:cs="Arial"/>
              </w:rPr>
            </w:pPr>
          </w:p>
          <w:p w14:paraId="3AEFCB5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445DCBB7" w14:textId="77777777" w:rsidTr="00D634CD">
        <w:trPr>
          <w:trHeight w:val="1109"/>
        </w:trPr>
        <w:tc>
          <w:tcPr>
            <w:tcW w:w="5528" w:type="dxa"/>
            <w:shd w:val="clear" w:color="auto" w:fill="E7E6E6" w:themeFill="background2"/>
            <w:vAlign w:val="center"/>
          </w:tcPr>
          <w:p w14:paraId="02B1D63D" w14:textId="00244A9E" w:rsidR="007815E9" w:rsidRPr="001B4A7C" w:rsidRDefault="007815E9" w:rsidP="007815E9">
            <w:pPr>
              <w:pStyle w:val="ListParagraph"/>
              <w:ind w:left="0"/>
              <w:rPr>
                <w:rFonts w:ascii="Arial" w:hAnsi="Arial" w:cs="Arial"/>
              </w:rPr>
            </w:pPr>
            <w:r w:rsidRPr="00FF3C6A">
              <w:rPr>
                <w:rFonts w:ascii="Arial" w:eastAsia="Arial" w:hAnsi="Arial" w:cs="Arial"/>
              </w:rPr>
              <w:t xml:space="preserve">Please self-certify whether you already have, or can commit to obtain, prior to the commencement of the contract, the levels of insurance cover indicated </w:t>
            </w:r>
            <w:r>
              <w:rPr>
                <w:rFonts w:ascii="Arial" w:eastAsia="Arial" w:hAnsi="Arial" w:cs="Arial"/>
              </w:rPr>
              <w:t xml:space="preserve">in </w:t>
            </w:r>
            <w:r>
              <w:rPr>
                <w:rFonts w:ascii="Arial" w:eastAsia="Arial" w:hAnsi="Arial" w:cs="Arial"/>
              </w:rPr>
              <w:fldChar w:fldCharType="begin"/>
            </w:r>
            <w:r>
              <w:rPr>
                <w:rFonts w:ascii="Arial" w:eastAsia="Arial" w:hAnsi="Arial" w:cs="Arial"/>
              </w:rPr>
              <w:instrText xml:space="preserve"> REF _Ref73426131 \r \h </w:instrText>
            </w:r>
            <w:r>
              <w:rPr>
                <w:rFonts w:ascii="Arial" w:eastAsia="Arial" w:hAnsi="Arial" w:cs="Arial"/>
              </w:rPr>
            </w:r>
            <w:r>
              <w:rPr>
                <w:rFonts w:ascii="Arial" w:eastAsia="Arial" w:hAnsi="Arial" w:cs="Arial"/>
              </w:rP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above</w:t>
            </w:r>
          </w:p>
        </w:tc>
        <w:tc>
          <w:tcPr>
            <w:tcW w:w="3929" w:type="dxa"/>
            <w:vAlign w:val="center"/>
          </w:tcPr>
          <w:p w14:paraId="7482C432" w14:textId="77777777" w:rsidR="007815E9" w:rsidRPr="001B4A7C" w:rsidRDefault="007815E9" w:rsidP="007815E9">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57ADABD9" w14:textId="77777777" w:rsidR="007815E9" w:rsidRPr="001B4A7C" w:rsidRDefault="007815E9" w:rsidP="007815E9">
            <w:pPr>
              <w:pStyle w:val="ListParagraph"/>
              <w:tabs>
                <w:tab w:val="left" w:pos="142"/>
              </w:tabs>
              <w:ind w:left="14"/>
              <w:jc w:val="both"/>
              <w:rPr>
                <w:rFonts w:ascii="Arial" w:hAnsi="Arial" w:cs="Arial"/>
              </w:rPr>
            </w:pPr>
          </w:p>
          <w:p w14:paraId="7B74A152" w14:textId="3CA67D12"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5C848596" w14:textId="77777777" w:rsidTr="00D634CD">
        <w:trPr>
          <w:trHeight w:val="1109"/>
        </w:trPr>
        <w:tc>
          <w:tcPr>
            <w:tcW w:w="5528" w:type="dxa"/>
            <w:shd w:val="clear" w:color="auto" w:fill="E7E6E6" w:themeFill="background2"/>
            <w:vAlign w:val="center"/>
          </w:tcPr>
          <w:p w14:paraId="67832C10" w14:textId="77777777" w:rsidR="007815E9" w:rsidRPr="001B4A7C" w:rsidRDefault="007815E9" w:rsidP="007815E9">
            <w:pPr>
              <w:pStyle w:val="ListParagraph"/>
              <w:ind w:left="0"/>
              <w:rPr>
                <w:rFonts w:ascii="Arial" w:hAnsi="Arial" w:cs="Arial"/>
              </w:rPr>
            </w:pPr>
            <w:r w:rsidRPr="001B4A7C">
              <w:rPr>
                <w:rFonts w:ascii="Arial" w:hAnsi="Arial" w:cs="Arial"/>
              </w:rPr>
              <w:t>Is the applicant a consortium joint venture or other arrangement? If so, please provide details of the constitution</w:t>
            </w:r>
          </w:p>
        </w:tc>
        <w:tc>
          <w:tcPr>
            <w:tcW w:w="3929" w:type="dxa"/>
            <w:vAlign w:val="center"/>
          </w:tcPr>
          <w:p w14:paraId="2E3E446B"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Yes</w:t>
            </w:r>
          </w:p>
          <w:p w14:paraId="25D39836" w14:textId="77777777" w:rsidR="007815E9" w:rsidRPr="001B4A7C" w:rsidRDefault="007815E9" w:rsidP="007815E9">
            <w:pPr>
              <w:pStyle w:val="ListParagraph"/>
              <w:tabs>
                <w:tab w:val="left" w:pos="142"/>
              </w:tabs>
              <w:ind w:left="14"/>
              <w:rPr>
                <w:rFonts w:ascii="Arial" w:hAnsi="Arial" w:cs="Arial"/>
              </w:rPr>
            </w:pPr>
          </w:p>
          <w:p w14:paraId="41831334"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129D5DA1" w14:textId="77777777" w:rsidTr="00D634CD">
        <w:trPr>
          <w:trHeight w:val="700"/>
        </w:trPr>
        <w:tc>
          <w:tcPr>
            <w:tcW w:w="5528" w:type="dxa"/>
            <w:shd w:val="clear" w:color="auto" w:fill="E7E6E6" w:themeFill="background2"/>
            <w:vAlign w:val="center"/>
          </w:tcPr>
          <w:p w14:paraId="6305A135" w14:textId="77777777" w:rsidR="007815E9" w:rsidRPr="001B4A7C" w:rsidRDefault="007815E9" w:rsidP="007815E9">
            <w:pPr>
              <w:pStyle w:val="ListParagraph"/>
              <w:ind w:left="0"/>
              <w:rPr>
                <w:rFonts w:ascii="Arial" w:hAnsi="Arial" w:cs="Arial"/>
              </w:rPr>
            </w:pPr>
            <w:r w:rsidRPr="001B4A7C">
              <w:rPr>
                <w:rFonts w:ascii="Arial" w:hAnsi="Arial" w:cs="Arial"/>
              </w:rPr>
              <w:t>Contact Name for enquiries about this application</w:t>
            </w:r>
          </w:p>
        </w:tc>
        <w:tc>
          <w:tcPr>
            <w:tcW w:w="3929" w:type="dxa"/>
            <w:vAlign w:val="center"/>
          </w:tcPr>
          <w:p w14:paraId="6A0666A9" w14:textId="77777777" w:rsidR="007815E9" w:rsidRPr="001B4A7C" w:rsidRDefault="007815E9" w:rsidP="007815E9">
            <w:pPr>
              <w:pStyle w:val="ListParagraph"/>
              <w:ind w:left="0"/>
              <w:rPr>
                <w:rFonts w:ascii="Arial" w:hAnsi="Arial" w:cs="Arial"/>
              </w:rPr>
            </w:pPr>
          </w:p>
        </w:tc>
      </w:tr>
      <w:tr w:rsidR="007815E9" w:rsidRPr="001B4A7C" w14:paraId="15CE10D8" w14:textId="77777777" w:rsidTr="00D634CD">
        <w:trPr>
          <w:trHeight w:val="340"/>
        </w:trPr>
        <w:tc>
          <w:tcPr>
            <w:tcW w:w="5528" w:type="dxa"/>
            <w:shd w:val="clear" w:color="auto" w:fill="E7E6E6" w:themeFill="background2"/>
            <w:vAlign w:val="center"/>
          </w:tcPr>
          <w:p w14:paraId="3A1DA31C" w14:textId="77777777" w:rsidR="007815E9" w:rsidRPr="001B4A7C" w:rsidRDefault="007815E9" w:rsidP="007815E9">
            <w:pPr>
              <w:pStyle w:val="ListParagraph"/>
              <w:ind w:left="0"/>
              <w:rPr>
                <w:rFonts w:ascii="Arial" w:hAnsi="Arial" w:cs="Arial"/>
              </w:rPr>
            </w:pPr>
            <w:r w:rsidRPr="001B4A7C">
              <w:rPr>
                <w:rFonts w:ascii="Arial" w:hAnsi="Arial" w:cs="Arial"/>
              </w:rPr>
              <w:t>Telephone Number</w:t>
            </w:r>
          </w:p>
        </w:tc>
        <w:tc>
          <w:tcPr>
            <w:tcW w:w="3929" w:type="dxa"/>
            <w:vAlign w:val="center"/>
          </w:tcPr>
          <w:p w14:paraId="1E0736CD" w14:textId="77777777" w:rsidR="007815E9" w:rsidRPr="001B4A7C" w:rsidRDefault="007815E9" w:rsidP="007815E9">
            <w:pPr>
              <w:pStyle w:val="ListParagraph"/>
              <w:ind w:left="0"/>
              <w:rPr>
                <w:rFonts w:ascii="Arial" w:hAnsi="Arial" w:cs="Arial"/>
              </w:rPr>
            </w:pPr>
          </w:p>
        </w:tc>
      </w:tr>
      <w:tr w:rsidR="007815E9" w:rsidRPr="001B4A7C" w14:paraId="3FBB9630" w14:textId="77777777" w:rsidTr="00D634CD">
        <w:trPr>
          <w:trHeight w:val="340"/>
        </w:trPr>
        <w:tc>
          <w:tcPr>
            <w:tcW w:w="5528" w:type="dxa"/>
            <w:shd w:val="clear" w:color="auto" w:fill="E7E6E6" w:themeFill="background2"/>
            <w:vAlign w:val="center"/>
          </w:tcPr>
          <w:p w14:paraId="35389908" w14:textId="77777777" w:rsidR="007815E9" w:rsidRPr="001B4A7C" w:rsidRDefault="007815E9" w:rsidP="007815E9">
            <w:pPr>
              <w:pStyle w:val="ListParagraph"/>
              <w:ind w:left="0"/>
              <w:rPr>
                <w:rFonts w:ascii="Arial" w:hAnsi="Arial" w:cs="Arial"/>
              </w:rPr>
            </w:pPr>
            <w:r w:rsidRPr="001B4A7C">
              <w:rPr>
                <w:rFonts w:ascii="Arial" w:hAnsi="Arial" w:cs="Arial"/>
              </w:rPr>
              <w:t>Email</w:t>
            </w:r>
          </w:p>
        </w:tc>
        <w:tc>
          <w:tcPr>
            <w:tcW w:w="3929" w:type="dxa"/>
            <w:vAlign w:val="center"/>
          </w:tcPr>
          <w:p w14:paraId="5753AA5D" w14:textId="77777777" w:rsidR="007815E9" w:rsidRPr="001B4A7C" w:rsidRDefault="007815E9" w:rsidP="007815E9">
            <w:pPr>
              <w:pStyle w:val="ListParagraph"/>
              <w:ind w:left="0"/>
              <w:rPr>
                <w:rFonts w:ascii="Arial" w:hAnsi="Arial" w:cs="Arial"/>
              </w:rPr>
            </w:pPr>
          </w:p>
        </w:tc>
      </w:tr>
    </w:tbl>
    <w:p w14:paraId="1A7D9891" w14:textId="77777777" w:rsidR="00D634CD" w:rsidRPr="001B4A7C" w:rsidRDefault="00D634CD" w:rsidP="00D634CD">
      <w:pPr>
        <w:pStyle w:val="ListParagraph"/>
        <w:spacing w:after="0"/>
        <w:ind w:left="0"/>
        <w:rPr>
          <w:rFonts w:ascii="Arial" w:hAnsi="Arial" w:cs="Arial"/>
        </w:rPr>
      </w:pPr>
    </w:p>
    <w:p w14:paraId="5F52A015" w14:textId="23B02703" w:rsidR="00D634CD" w:rsidRPr="001B4A7C" w:rsidRDefault="00D634CD" w:rsidP="00D634CD">
      <w:pPr>
        <w:pStyle w:val="ListParagraph"/>
        <w:spacing w:after="0"/>
        <w:ind w:left="284" w:right="225"/>
        <w:jc w:val="both"/>
        <w:rPr>
          <w:rFonts w:ascii="Arial" w:hAnsi="Arial" w:cs="Arial"/>
        </w:rPr>
      </w:pPr>
      <w:r w:rsidRPr="001B4A7C">
        <w:rPr>
          <w:rFonts w:ascii="Arial" w:hAnsi="Arial" w:cs="Arial"/>
        </w:rPr>
        <w:t xml:space="preserve">The Quotation </w:t>
      </w:r>
      <w:r>
        <w:rPr>
          <w:rFonts w:ascii="Arial" w:hAnsi="Arial" w:cs="Arial"/>
        </w:rPr>
        <w:t>Supplier</w:t>
      </w:r>
      <w:r w:rsidRPr="001B4A7C">
        <w:rPr>
          <w:rFonts w:ascii="Arial" w:hAnsi="Arial" w:cs="Arial"/>
        </w:rPr>
        <w:t xml:space="preserve"> must inform the Council if they are receiving funding to undertake similar or related activities to that </w:t>
      </w:r>
      <w:r w:rsidR="00573E96">
        <w:rPr>
          <w:rFonts w:ascii="Arial" w:hAnsi="Arial" w:cs="Arial"/>
        </w:rPr>
        <w:t>required here.</w:t>
      </w:r>
      <w:r w:rsidRPr="001B4A7C">
        <w:rPr>
          <w:rFonts w:ascii="Arial" w:hAnsi="Arial" w:cs="Arial"/>
        </w:rPr>
        <w:t xml:space="preserve"> Please provide details in the table below</w:t>
      </w:r>
      <w:r w:rsidR="00573E96">
        <w:rPr>
          <w:rFonts w:ascii="Arial" w:hAnsi="Arial" w:cs="Arial"/>
        </w:rPr>
        <w:t>:</w:t>
      </w:r>
    </w:p>
    <w:p w14:paraId="05571CFD" w14:textId="77777777" w:rsidR="009666E3" w:rsidRPr="001B4A7C" w:rsidRDefault="009666E3" w:rsidP="00D634CD">
      <w:pPr>
        <w:pStyle w:val="ListParagraph"/>
        <w:spacing w:after="0"/>
        <w:ind w:left="0"/>
        <w:jc w:val="both"/>
        <w:rPr>
          <w:rFonts w:ascii="Arial" w:hAnsi="Arial"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D634CD" w:rsidRPr="001B4A7C" w14:paraId="1B2380A7" w14:textId="77777777" w:rsidTr="00D634CD">
        <w:trPr>
          <w:trHeight w:val="340"/>
        </w:trPr>
        <w:tc>
          <w:tcPr>
            <w:tcW w:w="4468" w:type="dxa"/>
            <w:shd w:val="clear" w:color="auto" w:fill="E7E6E6" w:themeFill="background2"/>
            <w:vAlign w:val="center"/>
          </w:tcPr>
          <w:p w14:paraId="08354B5B" w14:textId="77777777" w:rsidR="00D634CD" w:rsidRPr="001B4A7C" w:rsidRDefault="00D634CD" w:rsidP="00055F12">
            <w:pPr>
              <w:pStyle w:val="ListParagraph"/>
              <w:ind w:left="0"/>
              <w:rPr>
                <w:rFonts w:ascii="Arial" w:hAnsi="Arial" w:cs="Arial"/>
              </w:rPr>
            </w:pPr>
            <w:r w:rsidRPr="001B4A7C">
              <w:rPr>
                <w:rFonts w:ascii="Arial" w:hAnsi="Arial" w:cs="Arial"/>
              </w:rPr>
              <w:t xml:space="preserve">Funder </w:t>
            </w:r>
          </w:p>
        </w:tc>
        <w:tc>
          <w:tcPr>
            <w:tcW w:w="4989" w:type="dxa"/>
            <w:vAlign w:val="center"/>
          </w:tcPr>
          <w:p w14:paraId="7F9891EF" w14:textId="77777777" w:rsidR="00D634CD" w:rsidRPr="001B4A7C" w:rsidRDefault="00D634CD" w:rsidP="00055F12">
            <w:pPr>
              <w:pStyle w:val="ListParagraph"/>
              <w:ind w:left="0"/>
              <w:rPr>
                <w:rFonts w:ascii="Arial" w:hAnsi="Arial" w:cs="Arial"/>
              </w:rPr>
            </w:pPr>
          </w:p>
        </w:tc>
      </w:tr>
      <w:tr w:rsidR="00D634CD" w:rsidRPr="001B4A7C" w14:paraId="1C14F49E" w14:textId="77777777" w:rsidTr="00D634CD">
        <w:trPr>
          <w:trHeight w:val="340"/>
        </w:trPr>
        <w:tc>
          <w:tcPr>
            <w:tcW w:w="4468" w:type="dxa"/>
            <w:shd w:val="clear" w:color="auto" w:fill="E7E6E6" w:themeFill="background2"/>
            <w:vAlign w:val="center"/>
          </w:tcPr>
          <w:p w14:paraId="3C0B3FD7" w14:textId="77777777" w:rsidR="00D634CD" w:rsidRPr="001B4A7C" w:rsidRDefault="00D634CD" w:rsidP="00055F12">
            <w:pPr>
              <w:pStyle w:val="ListParagraph"/>
              <w:ind w:left="0"/>
              <w:rPr>
                <w:rFonts w:ascii="Arial" w:hAnsi="Arial" w:cs="Arial"/>
              </w:rPr>
            </w:pPr>
            <w:r w:rsidRPr="001B4A7C">
              <w:rPr>
                <w:rFonts w:ascii="Arial" w:hAnsi="Arial" w:cs="Arial"/>
              </w:rPr>
              <w:t>Funding Activities</w:t>
            </w:r>
          </w:p>
        </w:tc>
        <w:tc>
          <w:tcPr>
            <w:tcW w:w="4989" w:type="dxa"/>
            <w:vAlign w:val="center"/>
          </w:tcPr>
          <w:p w14:paraId="169CE54A" w14:textId="77777777" w:rsidR="00D634CD" w:rsidRPr="001B4A7C" w:rsidRDefault="00D634CD" w:rsidP="00055F12">
            <w:pPr>
              <w:pStyle w:val="ListParagraph"/>
              <w:ind w:left="0"/>
              <w:rPr>
                <w:rFonts w:ascii="Arial" w:hAnsi="Arial" w:cs="Arial"/>
              </w:rPr>
            </w:pPr>
          </w:p>
        </w:tc>
      </w:tr>
      <w:tr w:rsidR="00D634CD" w:rsidRPr="001B4A7C" w14:paraId="1AF5D23A" w14:textId="77777777" w:rsidTr="00D634CD">
        <w:trPr>
          <w:trHeight w:val="340"/>
        </w:trPr>
        <w:tc>
          <w:tcPr>
            <w:tcW w:w="4468" w:type="dxa"/>
            <w:shd w:val="clear" w:color="auto" w:fill="E7E6E6" w:themeFill="background2"/>
            <w:vAlign w:val="center"/>
          </w:tcPr>
          <w:p w14:paraId="6AF915BB" w14:textId="77777777" w:rsidR="00D634CD" w:rsidRPr="001B4A7C" w:rsidRDefault="00D634CD" w:rsidP="00055F12">
            <w:pPr>
              <w:pStyle w:val="ListParagraph"/>
              <w:ind w:left="0"/>
              <w:rPr>
                <w:rFonts w:ascii="Arial" w:hAnsi="Arial" w:cs="Arial"/>
              </w:rPr>
            </w:pPr>
            <w:r w:rsidRPr="001B4A7C">
              <w:rPr>
                <w:rFonts w:ascii="Arial" w:hAnsi="Arial" w:cs="Arial"/>
              </w:rPr>
              <w:t>Date</w:t>
            </w:r>
          </w:p>
        </w:tc>
        <w:tc>
          <w:tcPr>
            <w:tcW w:w="4989" w:type="dxa"/>
            <w:vAlign w:val="center"/>
          </w:tcPr>
          <w:p w14:paraId="70C399F2" w14:textId="77777777" w:rsidR="00D634CD" w:rsidRPr="001B4A7C" w:rsidRDefault="00D634CD" w:rsidP="00055F12">
            <w:pPr>
              <w:pStyle w:val="ListParagraph"/>
              <w:ind w:left="0"/>
              <w:rPr>
                <w:rFonts w:ascii="Arial" w:hAnsi="Arial" w:cs="Arial"/>
              </w:rPr>
            </w:pPr>
          </w:p>
        </w:tc>
      </w:tr>
      <w:tr w:rsidR="00D634CD" w:rsidRPr="001B4A7C" w14:paraId="092D806D" w14:textId="77777777" w:rsidTr="00D634CD">
        <w:trPr>
          <w:trHeight w:val="340"/>
        </w:trPr>
        <w:tc>
          <w:tcPr>
            <w:tcW w:w="4468" w:type="dxa"/>
            <w:shd w:val="clear" w:color="auto" w:fill="E7E6E6" w:themeFill="background2"/>
            <w:vAlign w:val="center"/>
          </w:tcPr>
          <w:p w14:paraId="638EB18B" w14:textId="77777777" w:rsidR="00D634CD" w:rsidRPr="001B4A7C" w:rsidRDefault="00D634CD" w:rsidP="00055F12">
            <w:pPr>
              <w:pStyle w:val="ListParagraph"/>
              <w:ind w:left="0"/>
              <w:rPr>
                <w:rFonts w:ascii="Arial" w:hAnsi="Arial" w:cs="Arial"/>
              </w:rPr>
            </w:pPr>
            <w:r w:rsidRPr="001B4A7C">
              <w:rPr>
                <w:rFonts w:ascii="Arial" w:hAnsi="Arial" w:cs="Arial"/>
              </w:rPr>
              <w:t xml:space="preserve">Period of Funding </w:t>
            </w:r>
          </w:p>
        </w:tc>
        <w:tc>
          <w:tcPr>
            <w:tcW w:w="4989" w:type="dxa"/>
            <w:vAlign w:val="center"/>
          </w:tcPr>
          <w:p w14:paraId="743DFD5B" w14:textId="77777777" w:rsidR="00D634CD" w:rsidRPr="001B4A7C" w:rsidRDefault="00D634CD" w:rsidP="00055F12">
            <w:pPr>
              <w:pStyle w:val="ListParagraph"/>
              <w:ind w:left="0"/>
              <w:rPr>
                <w:rFonts w:ascii="Arial" w:hAnsi="Arial" w:cs="Arial"/>
              </w:rPr>
            </w:pPr>
          </w:p>
        </w:tc>
      </w:tr>
    </w:tbl>
    <w:p w14:paraId="403620B3" w14:textId="1CBCF957" w:rsidR="00047CFD" w:rsidRDefault="00047CFD" w:rsidP="00047CFD">
      <w:pPr>
        <w:pStyle w:val="ListParagraph"/>
        <w:ind w:left="284"/>
        <w:rPr>
          <w:rFonts w:ascii="Arial" w:hAnsi="Arial" w:cs="Arial"/>
          <w:b/>
          <w:bCs/>
        </w:rPr>
      </w:pPr>
    </w:p>
    <w:p w14:paraId="18B63634" w14:textId="214A3A31" w:rsidR="007E0B3C" w:rsidRDefault="007E0B3C" w:rsidP="00047CFD">
      <w:pPr>
        <w:pStyle w:val="ListParagraph"/>
        <w:ind w:left="284"/>
        <w:rPr>
          <w:rFonts w:ascii="Arial" w:hAnsi="Arial" w:cs="Arial"/>
          <w:b/>
          <w:bCs/>
        </w:rPr>
      </w:pPr>
    </w:p>
    <w:p w14:paraId="37A72059" w14:textId="2190D92A" w:rsidR="007E0B3C" w:rsidRDefault="007E0B3C" w:rsidP="00047CFD">
      <w:pPr>
        <w:pStyle w:val="ListParagraph"/>
        <w:ind w:left="284"/>
        <w:rPr>
          <w:rFonts w:ascii="Arial" w:hAnsi="Arial" w:cs="Arial"/>
          <w:b/>
          <w:bCs/>
        </w:rPr>
      </w:pPr>
    </w:p>
    <w:p w14:paraId="4CE7EA23" w14:textId="780E1E4C" w:rsidR="007E0B3C" w:rsidRDefault="007E0B3C" w:rsidP="00047CFD">
      <w:pPr>
        <w:pStyle w:val="ListParagraph"/>
        <w:ind w:left="284"/>
        <w:rPr>
          <w:rFonts w:ascii="Arial" w:hAnsi="Arial" w:cs="Arial"/>
          <w:b/>
          <w:bCs/>
        </w:rPr>
      </w:pPr>
    </w:p>
    <w:p w14:paraId="50AD44CA" w14:textId="77777777" w:rsidR="007E0B3C" w:rsidRDefault="007E0B3C" w:rsidP="00047CFD">
      <w:pPr>
        <w:pStyle w:val="ListParagraph"/>
        <w:ind w:left="284"/>
        <w:rPr>
          <w:rFonts w:ascii="Arial" w:hAnsi="Arial" w:cs="Arial"/>
          <w:b/>
          <w:bCs/>
        </w:rPr>
      </w:pPr>
    </w:p>
    <w:p w14:paraId="6830FAC0" w14:textId="77777777" w:rsidR="00A179F0" w:rsidRDefault="00A179F0" w:rsidP="00A179F0">
      <w:pPr>
        <w:pStyle w:val="ListParagraph"/>
        <w:numPr>
          <w:ilvl w:val="1"/>
          <w:numId w:val="6"/>
        </w:numPr>
        <w:ind w:left="284" w:hanging="284"/>
        <w:rPr>
          <w:rFonts w:ascii="Arial" w:hAnsi="Arial" w:cs="Arial"/>
          <w:b/>
          <w:bCs/>
        </w:rPr>
      </w:pPr>
      <w:r w:rsidRPr="00321915">
        <w:rPr>
          <w:rFonts w:ascii="Arial" w:hAnsi="Arial" w:cs="Arial"/>
          <w:b/>
          <w:bCs/>
        </w:rPr>
        <w:lastRenderedPageBreak/>
        <w:t xml:space="preserve">Offer Details </w:t>
      </w:r>
    </w:p>
    <w:p w14:paraId="3A1094CE" w14:textId="77777777" w:rsidR="00A179F0" w:rsidRDefault="00A179F0" w:rsidP="00A179F0">
      <w:pPr>
        <w:rPr>
          <w:rFonts w:ascii="Arial" w:hAnsi="Arial" w:cs="Arial"/>
          <w:b/>
          <w:bCs/>
        </w:rPr>
      </w:pPr>
      <w:r>
        <w:rPr>
          <w:rFonts w:ascii="Arial" w:hAnsi="Arial" w:cs="Arial"/>
          <w:b/>
          <w:bCs/>
        </w:rPr>
        <w:t xml:space="preserve">2.2.1 </w:t>
      </w:r>
      <w:r>
        <w:rPr>
          <w:rFonts w:ascii="Arial" w:eastAsia="Arial" w:hAnsi="Arial" w:cs="Arial"/>
          <w:b/>
        </w:rPr>
        <w:t>BBC4SR Action Plan &amp; The Real Living Wage</w:t>
      </w:r>
      <w:r w:rsidRPr="00A71BBA">
        <w:rPr>
          <w:rFonts w:ascii="Arial" w:eastAsia="Arial" w:hAnsi="Arial" w:cs="Arial"/>
          <w:b/>
        </w:rPr>
        <w:t xml:space="preserve"> (Pass / Fail)</w:t>
      </w:r>
    </w:p>
    <w:p w14:paraId="292982BF" w14:textId="77777777" w:rsidR="00A179F0" w:rsidRPr="007F4625"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 xml:space="preserve">As part of the Birmingham Business Charter for Social Responsibility there is a requirement to pay employees </w:t>
      </w:r>
      <w:r>
        <w:rPr>
          <w:rFonts w:ascii="Arial" w:hAnsi="Arial" w:cs="Arial"/>
        </w:rPr>
        <w:t xml:space="preserve">servicing the Council’s contract </w:t>
      </w:r>
      <w:r w:rsidRPr="00A71BBA">
        <w:rPr>
          <w:rFonts w:ascii="Arial" w:hAnsi="Arial" w:cs="Arial"/>
        </w:rPr>
        <w:t xml:space="preserve">the </w:t>
      </w:r>
      <w:r>
        <w:rPr>
          <w:rFonts w:ascii="Arial" w:hAnsi="Arial" w:cs="Arial"/>
        </w:rPr>
        <w:t xml:space="preserve">Real </w:t>
      </w:r>
      <w:r w:rsidRPr="00A71BBA">
        <w:rPr>
          <w:rFonts w:ascii="Arial" w:hAnsi="Arial" w:cs="Arial"/>
        </w:rPr>
        <w:t>Living Wage, as defined by the Living Wage Foundation;</w:t>
      </w:r>
      <w:r w:rsidRPr="00A71BBA">
        <w:rPr>
          <w:rFonts w:ascii="Arial" w:hAnsi="Arial" w:cs="Arial"/>
          <w:color w:val="0070C0"/>
        </w:rPr>
        <w:t xml:space="preserve"> </w:t>
      </w:r>
      <w:hyperlink r:id="rId11" w:history="1">
        <w:r w:rsidRPr="00A71BBA">
          <w:rPr>
            <w:rFonts w:ascii="Arial" w:hAnsi="Arial" w:cs="Arial"/>
            <w:color w:val="0070C0"/>
            <w:u w:val="single"/>
          </w:rPr>
          <w:t>www.</w:t>
        </w:r>
        <w:r w:rsidRPr="00A71BBA">
          <w:rPr>
            <w:rFonts w:ascii="Arial" w:hAnsi="Arial" w:cs="Arial"/>
            <w:bCs/>
            <w:color w:val="0070C0"/>
            <w:u w:val="single"/>
          </w:rPr>
          <w:t>livingwage</w:t>
        </w:r>
        <w:r w:rsidRPr="00A71BBA">
          <w:rPr>
            <w:rFonts w:ascii="Arial" w:hAnsi="Arial" w:cs="Arial"/>
            <w:color w:val="0070C0"/>
            <w:u w:val="single"/>
          </w:rPr>
          <w:t>.org.uk</w:t>
        </w:r>
      </w:hyperlink>
      <w:r w:rsidRPr="00A71BBA">
        <w:rPr>
          <w:rFonts w:ascii="Arial" w:hAnsi="Arial" w:cs="Arial"/>
          <w:i/>
          <w:color w:val="0070C0"/>
        </w:rPr>
        <w:t xml:space="preserve"> </w:t>
      </w:r>
      <w:r w:rsidRPr="007F4625">
        <w:rPr>
          <w:rFonts w:ascii="Arial" w:hAnsi="Arial" w:cs="Arial"/>
        </w:rPr>
        <w:t xml:space="preserve">and </w:t>
      </w:r>
      <w:r>
        <w:rPr>
          <w:rFonts w:ascii="Arial" w:hAnsi="Arial" w:cs="Arial"/>
        </w:rPr>
        <w:t xml:space="preserve">the process and </w:t>
      </w:r>
      <w:r w:rsidRPr="007F4625">
        <w:rPr>
          <w:rFonts w:ascii="Arial" w:hAnsi="Arial" w:cs="Arial"/>
        </w:rPr>
        <w:t>delivery</w:t>
      </w:r>
      <w:r>
        <w:rPr>
          <w:rFonts w:ascii="Arial" w:hAnsi="Arial" w:cs="Arial"/>
        </w:rPr>
        <w:t xml:space="preserve"> management</w:t>
      </w:r>
      <w:r w:rsidRPr="007F4625">
        <w:rPr>
          <w:rFonts w:ascii="Arial" w:hAnsi="Arial" w:cs="Arial"/>
        </w:rPr>
        <w:t xml:space="preserve"> of this </w:t>
      </w:r>
      <w:r>
        <w:rPr>
          <w:rFonts w:ascii="Arial" w:hAnsi="Arial" w:cs="Arial"/>
        </w:rPr>
        <w:t xml:space="preserve">mandatory initiative </w:t>
      </w:r>
      <w:r w:rsidRPr="007F4625">
        <w:rPr>
          <w:rFonts w:ascii="Arial" w:hAnsi="Arial" w:cs="Arial"/>
        </w:rPr>
        <w:t>must be included within your submitted Action Plan.</w:t>
      </w:r>
    </w:p>
    <w:p w14:paraId="3889A00B" w14:textId="77777777" w:rsidR="00A179F0"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7F4625">
        <w:rPr>
          <w:rFonts w:ascii="Arial" w:hAnsi="Arial" w:cs="Arial"/>
        </w:rPr>
        <w:t>Details of the charter are shown</w:t>
      </w:r>
      <w:r>
        <w:rPr>
          <w:rFonts w:ascii="Arial" w:hAnsi="Arial" w:cs="Arial"/>
        </w:rPr>
        <w:t xml:space="preserve"> in: </w:t>
      </w:r>
      <w:hyperlink r:id="rId12" w:history="1">
        <w:r w:rsidRPr="005F2EBC">
          <w:rPr>
            <w:rStyle w:val="Hyperlink"/>
            <w:rFonts w:ascii="Arial" w:hAnsi="Arial" w:cs="Arial"/>
          </w:rPr>
          <w:t>https://www.birmingham.gov.uk/info/50209/birmingham_business_charter_for_social_responsibility/1828/what_is_the_charter</w:t>
        </w:r>
      </w:hyperlink>
      <w:r>
        <w:rPr>
          <w:rFonts w:ascii="Arial" w:hAnsi="Arial" w:cs="Arial"/>
        </w:rPr>
        <w:t xml:space="preserve"> </w:t>
      </w:r>
      <w:r w:rsidRPr="007F4625">
        <w:rPr>
          <w:rFonts w:ascii="Arial" w:hAnsi="Arial" w:cs="Arial"/>
        </w:rPr>
        <w:t xml:space="preserve"> </w:t>
      </w:r>
    </w:p>
    <w:p w14:paraId="12CDAADA" w14:textId="77777777" w:rsidR="00A179F0" w:rsidRPr="00A71BBA" w:rsidRDefault="00A179F0" w:rsidP="00A179F0">
      <w:pPr>
        <w:tabs>
          <w:tab w:val="left" w:pos="26"/>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Are you willing to pay the living wage</w:t>
      </w:r>
      <w:r>
        <w:rPr>
          <w:rFonts w:ascii="Arial" w:hAnsi="Arial" w:cs="Arial"/>
        </w:rPr>
        <w:t xml:space="preserve"> in accordance with the Council’s Living Wage Policy</w:t>
      </w:r>
      <w:r w:rsidRPr="00A71BBA">
        <w:rPr>
          <w:rFonts w:ascii="Arial" w:hAnsi="Arial" w:cs="Arial"/>
        </w:rPr>
        <w:t xml:space="preserve"> to all employees (other than an intern or apprentice) who will provide the service, involving 2 or more hours of work on any given day in a week, for 8 or more consecutive weeks in a year on:</w:t>
      </w:r>
    </w:p>
    <w:p w14:paraId="77203366"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Council premises; and/or</w:t>
      </w:r>
    </w:p>
    <w:p w14:paraId="2960D7D4"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Property owned or occupied by the Council; and/or</w:t>
      </w:r>
    </w:p>
    <w:p w14:paraId="03449897" w14:textId="77777777" w:rsidR="00A179F0" w:rsidRPr="004A420D" w:rsidRDefault="00A179F0" w:rsidP="00A179F0">
      <w:pPr>
        <w:pStyle w:val="ListParagraph"/>
        <w:widowControl w:val="0"/>
        <w:numPr>
          <w:ilvl w:val="1"/>
          <w:numId w:val="13"/>
        </w:numPr>
        <w:tabs>
          <w:tab w:val="left" w:pos="435"/>
        </w:tabs>
        <w:ind w:left="567" w:hanging="450"/>
        <w:rPr>
          <w:rFonts w:ascii="Arial" w:hAnsi="Arial" w:cs="Arial"/>
        </w:rPr>
      </w:pPr>
      <w:r w:rsidRPr="004A420D">
        <w:rPr>
          <w:rFonts w:ascii="Arial" w:hAnsi="Arial" w:cs="Arial"/>
        </w:rPr>
        <w:t>Land which the Council is responsible for maintaining or on which it is required to work</w:t>
      </w:r>
    </w:p>
    <w:p w14:paraId="799E91A6" w14:textId="77777777" w:rsidR="00A179F0" w:rsidRDefault="00A179F0" w:rsidP="00A179F0">
      <w:pPr>
        <w:rPr>
          <w:rFonts w:ascii="Arial" w:eastAsia="Arial" w:hAnsi="Arial" w:cs="Arial"/>
          <w:lang w:eastAsia="en-GB"/>
        </w:rPr>
      </w:pPr>
      <w:r w:rsidRPr="00A71BBA">
        <w:rPr>
          <w:rFonts w:ascii="Arial" w:eastAsia="MS Gothic" w:hAnsi="Arial" w:cs="Arial"/>
          <w:lang w:eastAsia="en-GB"/>
        </w:rPr>
        <w:sym w:font="Wingdings 2" w:char="F0A3"/>
      </w:r>
      <w:r w:rsidRPr="00A71BBA">
        <w:rPr>
          <w:rFonts w:ascii="Arial" w:eastAsia="Arial" w:hAnsi="Arial" w:cs="Arial"/>
          <w:lang w:eastAsia="en-GB"/>
        </w:rPr>
        <w:t xml:space="preserve">  Yes </w:t>
      </w:r>
      <w:r w:rsidRPr="00A71BBA">
        <w:rPr>
          <w:rFonts w:ascii="Arial" w:eastAsia="MS Gothic" w:hAnsi="Arial" w:cs="Arial"/>
          <w:lang w:eastAsia="en-GB"/>
        </w:rPr>
        <w:sym w:font="Wingdings 2" w:char="F0A3"/>
      </w:r>
      <w:r w:rsidRPr="00A71BBA">
        <w:rPr>
          <w:rFonts w:ascii="Arial" w:eastAsia="Arial" w:hAnsi="Arial" w:cs="Arial"/>
          <w:lang w:eastAsia="en-GB"/>
        </w:rPr>
        <w:t xml:space="preserve">  No</w:t>
      </w:r>
    </w:p>
    <w:p w14:paraId="5346815F" w14:textId="77777777" w:rsidR="00A179F0" w:rsidRDefault="00A179F0" w:rsidP="00A179F0">
      <w:pPr>
        <w:rPr>
          <w:rFonts w:ascii="Arial" w:eastAsia="Arial" w:hAnsi="Arial" w:cs="Arial"/>
          <w:lang w:eastAsia="en-GB"/>
        </w:rPr>
      </w:pPr>
    </w:p>
    <w:p w14:paraId="52DDF1DA" w14:textId="77777777" w:rsidR="00A179F0" w:rsidRPr="00DD7470" w:rsidRDefault="00A179F0" w:rsidP="00A179F0">
      <w:pPr>
        <w:rPr>
          <w:rFonts w:ascii="Arial" w:hAnsi="Arial" w:cs="Arial"/>
          <w:b/>
          <w:bCs/>
        </w:rPr>
      </w:pPr>
      <w:r>
        <w:rPr>
          <w:rFonts w:ascii="Arial" w:hAnsi="Arial" w:cs="Arial"/>
          <w:b/>
          <w:bCs/>
        </w:rPr>
        <w:t>2.2.2 Offer Details (Pass / Fail)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3"/>
        <w:gridCol w:w="4995"/>
      </w:tblGrid>
      <w:tr w:rsidR="00A179F0" w14:paraId="53899ABC" w14:textId="77777777" w:rsidTr="002D4B51">
        <w:trPr>
          <w:trHeight w:val="1543"/>
        </w:trPr>
        <w:tc>
          <w:tcPr>
            <w:tcW w:w="4633" w:type="dxa"/>
            <w:shd w:val="clear" w:color="auto" w:fill="EEECE1"/>
            <w:tcMar>
              <w:top w:w="0" w:type="dxa"/>
              <w:left w:w="108" w:type="dxa"/>
              <w:bottom w:w="0" w:type="dxa"/>
              <w:right w:w="108" w:type="dxa"/>
            </w:tcMar>
            <w:vAlign w:val="center"/>
          </w:tcPr>
          <w:p w14:paraId="279417F5" w14:textId="77777777" w:rsidR="00A179F0" w:rsidRDefault="00A179F0" w:rsidP="002D4B51">
            <w:pPr>
              <w:pStyle w:val="Default"/>
              <w:rPr>
                <w:sz w:val="22"/>
                <w:szCs w:val="22"/>
              </w:rPr>
            </w:pPr>
            <w:r w:rsidRPr="00BB466D">
              <w:rPr>
                <w:b/>
                <w:bCs/>
                <w:sz w:val="22"/>
                <w:szCs w:val="22"/>
              </w:rPr>
              <w:t>Compliance with the Council’s requirements</w:t>
            </w:r>
            <w:r>
              <w:rPr>
                <w:sz w:val="22"/>
                <w:szCs w:val="22"/>
              </w:rPr>
              <w:t xml:space="preserve"> - Please indicate by selecting either option </w:t>
            </w:r>
            <w:r>
              <w:rPr>
                <w:b/>
                <w:bCs/>
                <w:sz w:val="22"/>
                <w:szCs w:val="22"/>
              </w:rPr>
              <w:t xml:space="preserve">YES </w:t>
            </w:r>
            <w:r>
              <w:rPr>
                <w:sz w:val="22"/>
                <w:szCs w:val="22"/>
              </w:rPr>
              <w:t xml:space="preserve">or </w:t>
            </w:r>
            <w:r>
              <w:rPr>
                <w:b/>
                <w:bCs/>
                <w:sz w:val="22"/>
                <w:szCs w:val="22"/>
              </w:rPr>
              <w:t xml:space="preserve">NO, </w:t>
            </w:r>
            <w:r>
              <w:rPr>
                <w:sz w:val="22"/>
                <w:szCs w:val="22"/>
              </w:rPr>
              <w:t xml:space="preserve">that in the event you are awarded a contract if all goods and services supplied </w:t>
            </w:r>
            <w:r w:rsidRPr="00170D1D">
              <w:rPr>
                <w:sz w:val="22"/>
                <w:szCs w:val="22"/>
                <w:u w:val="single"/>
              </w:rPr>
              <w:t>will</w:t>
            </w:r>
            <w:r>
              <w:rPr>
                <w:sz w:val="22"/>
                <w:szCs w:val="22"/>
              </w:rPr>
              <w:t xml:space="preserve"> or </w:t>
            </w:r>
            <w:r w:rsidRPr="00170D1D">
              <w:rPr>
                <w:sz w:val="22"/>
                <w:szCs w:val="22"/>
                <w:u w:val="single"/>
              </w:rPr>
              <w:t>will not</w:t>
            </w:r>
            <w:r>
              <w:rPr>
                <w:sz w:val="22"/>
                <w:szCs w:val="22"/>
              </w:rPr>
              <w:t xml:space="preserve">, unreservedly deliver in full, all the Council’s requirements/specification as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 </w:t>
            </w:r>
          </w:p>
          <w:p w14:paraId="7767CAB9" w14:textId="77777777" w:rsidR="00A179F0" w:rsidRPr="00A36168" w:rsidRDefault="00A179F0" w:rsidP="002D4B51">
            <w:pPr>
              <w:pStyle w:val="ListParagraph"/>
              <w:spacing w:after="0" w:line="240" w:lineRule="auto"/>
              <w:ind w:left="0"/>
              <w:rPr>
                <w:rFonts w:ascii="Arial" w:hAnsi="Arial" w:cs="Arial"/>
              </w:rPr>
            </w:pPr>
          </w:p>
        </w:tc>
        <w:tc>
          <w:tcPr>
            <w:tcW w:w="4995" w:type="dxa"/>
            <w:tcMar>
              <w:top w:w="0" w:type="dxa"/>
              <w:left w:w="108" w:type="dxa"/>
              <w:bottom w:w="0" w:type="dxa"/>
              <w:right w:w="108" w:type="dxa"/>
            </w:tcMar>
            <w:vAlign w:val="center"/>
          </w:tcPr>
          <w:p w14:paraId="63D9084D" w14:textId="77777777" w:rsidR="00A179F0" w:rsidRDefault="00A179F0" w:rsidP="002D4B51">
            <w:pPr>
              <w:pStyle w:val="ListParagraph"/>
              <w:spacing w:after="0" w:line="240" w:lineRule="auto"/>
              <w:ind w:left="14"/>
              <w:jc w:val="both"/>
              <w:rPr>
                <w:rFonts w:ascii="Arial" w:hAnsi="Arial"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A179F0" w14:paraId="5E046753" w14:textId="77777777" w:rsidTr="002D4B51">
              <w:tc>
                <w:tcPr>
                  <w:tcW w:w="351" w:type="dxa"/>
                  <w:tcBorders>
                    <w:right w:val="single" w:sz="4" w:space="0" w:color="auto"/>
                  </w:tcBorders>
                </w:tcPr>
                <w:p w14:paraId="18205DCC"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CBB1D33"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215BE8F3"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Yes - </w:t>
                  </w:r>
                  <w:r w:rsidRPr="008F7BFC">
                    <w:rPr>
                      <w:rFonts w:ascii="Arial" w:hAnsi="Arial" w:cs="Arial"/>
                    </w:rPr>
                    <w:t>all goods</w:t>
                  </w:r>
                  <w:r>
                    <w:rPr>
                      <w:rFonts w:ascii="Arial" w:hAnsi="Arial" w:cs="Arial"/>
                    </w:rPr>
                    <w:t>/services</w:t>
                  </w:r>
                  <w:r w:rsidRPr="008F7BFC">
                    <w:rPr>
                      <w:rFonts w:ascii="Arial" w:hAnsi="Arial" w:cs="Arial"/>
                    </w:rPr>
                    <w:t xml:space="preserve"> supplied will</w:t>
                  </w:r>
                </w:p>
              </w:tc>
            </w:tr>
            <w:tr w:rsidR="00A179F0" w14:paraId="62ADB303" w14:textId="77777777" w:rsidTr="002D4B51">
              <w:tc>
                <w:tcPr>
                  <w:tcW w:w="351" w:type="dxa"/>
                </w:tcPr>
                <w:p w14:paraId="69FCCC11" w14:textId="77777777" w:rsidR="00A179F0" w:rsidRDefault="00A179F0" w:rsidP="002D4B51">
                  <w:pPr>
                    <w:pStyle w:val="ListParagraph"/>
                    <w:ind w:left="0"/>
                    <w:jc w:val="both"/>
                    <w:rPr>
                      <w:rFonts w:ascii="Arial" w:hAnsi="Arial" w:cs="Arial"/>
                    </w:rPr>
                  </w:pPr>
                </w:p>
              </w:tc>
              <w:tc>
                <w:tcPr>
                  <w:tcW w:w="284" w:type="dxa"/>
                  <w:tcBorders>
                    <w:top w:val="single" w:sz="4" w:space="0" w:color="auto"/>
                    <w:bottom w:val="single" w:sz="4" w:space="0" w:color="auto"/>
                  </w:tcBorders>
                </w:tcPr>
                <w:p w14:paraId="222D9E1D" w14:textId="77777777" w:rsidR="00A179F0" w:rsidRDefault="00A179F0" w:rsidP="002D4B51">
                  <w:pPr>
                    <w:pStyle w:val="ListParagraph"/>
                    <w:ind w:left="0"/>
                    <w:jc w:val="both"/>
                    <w:rPr>
                      <w:rFonts w:ascii="Arial" w:hAnsi="Arial" w:cs="Arial"/>
                    </w:rPr>
                  </w:pPr>
                </w:p>
              </w:tc>
              <w:tc>
                <w:tcPr>
                  <w:tcW w:w="3751" w:type="dxa"/>
                </w:tcPr>
                <w:p w14:paraId="4B1794A1" w14:textId="77777777" w:rsidR="00A179F0" w:rsidRPr="008F7BFC" w:rsidRDefault="00A179F0" w:rsidP="002D4B51">
                  <w:pPr>
                    <w:pStyle w:val="ListParagraph"/>
                    <w:ind w:left="0"/>
                    <w:jc w:val="both"/>
                    <w:rPr>
                      <w:rFonts w:ascii="Arial" w:hAnsi="Arial" w:cs="Arial"/>
                    </w:rPr>
                  </w:pPr>
                  <w:r w:rsidRPr="008F7BFC">
                    <w:rPr>
                      <w:rFonts w:ascii="Arial" w:hAnsi="Arial" w:cs="Arial"/>
                    </w:rPr>
                    <w:t xml:space="preserve">unreservedly meet all the Council’s requirements set out in </w:t>
                  </w:r>
                  <w:r>
                    <w:rPr>
                      <w:rFonts w:ascii="Arial" w:hAnsi="Arial" w:cs="Arial"/>
                    </w:rPr>
                    <w:fldChar w:fldCharType="begin"/>
                  </w:r>
                  <w:r>
                    <w:rPr>
                      <w:rFonts w:ascii="Arial" w:hAnsi="Arial" w:cs="Arial"/>
                    </w:rPr>
                    <w:instrText xml:space="preserve"> REF _Ref73426146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above (Specification)</w:t>
                  </w:r>
                </w:p>
              </w:tc>
            </w:tr>
            <w:tr w:rsidR="00A179F0" w14:paraId="03617490" w14:textId="77777777" w:rsidTr="002D4B51">
              <w:tc>
                <w:tcPr>
                  <w:tcW w:w="351" w:type="dxa"/>
                  <w:tcBorders>
                    <w:right w:val="single" w:sz="4" w:space="0" w:color="auto"/>
                  </w:tcBorders>
                </w:tcPr>
                <w:p w14:paraId="3CB961B7"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EE68B57"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5D7C449F"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No - </w:t>
                  </w:r>
                  <w:r>
                    <w:rPr>
                      <w:rFonts w:ascii="Arial" w:hAnsi="Arial" w:cs="Arial"/>
                      <w:b/>
                    </w:rPr>
                    <w:t xml:space="preserve">we </w:t>
                  </w:r>
                  <w:r w:rsidRPr="008F7BFC">
                    <w:rPr>
                      <w:rFonts w:ascii="Arial" w:hAnsi="Arial" w:cs="Arial"/>
                    </w:rPr>
                    <w:t>will not, or cannot supply</w:t>
                  </w:r>
                </w:p>
              </w:tc>
            </w:tr>
            <w:tr w:rsidR="00A179F0" w14:paraId="7FEC87E7" w14:textId="77777777" w:rsidTr="002D4B51">
              <w:tc>
                <w:tcPr>
                  <w:tcW w:w="351" w:type="dxa"/>
                </w:tcPr>
                <w:p w14:paraId="4CC161E6" w14:textId="77777777" w:rsidR="00A179F0" w:rsidRDefault="00A179F0" w:rsidP="002D4B51">
                  <w:pPr>
                    <w:pStyle w:val="ListParagraph"/>
                    <w:ind w:left="0"/>
                    <w:jc w:val="both"/>
                    <w:rPr>
                      <w:rFonts w:ascii="Arial" w:hAnsi="Arial" w:cs="Arial"/>
                    </w:rPr>
                  </w:pPr>
                </w:p>
              </w:tc>
              <w:tc>
                <w:tcPr>
                  <w:tcW w:w="284" w:type="dxa"/>
                  <w:tcBorders>
                    <w:top w:val="single" w:sz="4" w:space="0" w:color="auto"/>
                  </w:tcBorders>
                </w:tcPr>
                <w:p w14:paraId="31D58720" w14:textId="77777777" w:rsidR="00A179F0" w:rsidRDefault="00A179F0" w:rsidP="002D4B51">
                  <w:pPr>
                    <w:pStyle w:val="ListParagraph"/>
                    <w:ind w:left="0"/>
                    <w:jc w:val="both"/>
                    <w:rPr>
                      <w:rFonts w:ascii="Arial" w:hAnsi="Arial" w:cs="Arial"/>
                    </w:rPr>
                  </w:pPr>
                </w:p>
              </w:tc>
              <w:tc>
                <w:tcPr>
                  <w:tcW w:w="3751" w:type="dxa"/>
                </w:tcPr>
                <w:p w14:paraId="67ADB6E8" w14:textId="77777777" w:rsidR="00A179F0" w:rsidRDefault="00A179F0" w:rsidP="002D4B51">
                  <w:pPr>
                    <w:pStyle w:val="Default"/>
                    <w:jc w:val="both"/>
                    <w:rPr>
                      <w:sz w:val="22"/>
                      <w:szCs w:val="22"/>
                    </w:rPr>
                  </w:pPr>
                  <w:r w:rsidRPr="008F7BFC">
                    <w:rPr>
                      <w:sz w:val="22"/>
                      <w:szCs w:val="22"/>
                    </w:rPr>
                    <w:t>Goods</w:t>
                  </w:r>
                  <w:r>
                    <w:rPr>
                      <w:sz w:val="22"/>
                      <w:szCs w:val="22"/>
                    </w:rPr>
                    <w:t>/services</w:t>
                  </w:r>
                  <w:r w:rsidRPr="008F7BFC">
                    <w:rPr>
                      <w:sz w:val="22"/>
                      <w:szCs w:val="22"/>
                    </w:rPr>
                    <w:t xml:space="preserve"> that meet all the Council’s </w:t>
                  </w:r>
                  <w:r w:rsidRPr="00DE33FC">
                    <w:rPr>
                      <w:sz w:val="22"/>
                      <w:szCs w:val="22"/>
                    </w:rPr>
                    <w:t xml:space="preserve">requirements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w:t>
                  </w:r>
                  <w:r w:rsidRPr="00DE33FC">
                    <w:rPr>
                      <w:sz w:val="22"/>
                      <w:szCs w:val="22"/>
                    </w:rPr>
                    <w:t xml:space="preserve"> (Specification)</w:t>
                  </w:r>
                </w:p>
                <w:p w14:paraId="0E4ECBC9" w14:textId="77777777" w:rsidR="00A179F0" w:rsidRPr="008F7BFC" w:rsidRDefault="00A179F0" w:rsidP="002D4B51">
                  <w:pPr>
                    <w:pStyle w:val="Default"/>
                    <w:jc w:val="both"/>
                    <w:rPr>
                      <w:sz w:val="22"/>
                      <w:szCs w:val="22"/>
                    </w:rPr>
                  </w:pPr>
                </w:p>
              </w:tc>
            </w:tr>
          </w:tbl>
          <w:p w14:paraId="3026975D" w14:textId="77777777" w:rsidR="00A179F0" w:rsidRDefault="00A179F0" w:rsidP="002D4B51">
            <w:pPr>
              <w:pStyle w:val="ListParagraph"/>
              <w:spacing w:after="0" w:line="240" w:lineRule="auto"/>
              <w:ind w:left="14"/>
              <w:jc w:val="both"/>
              <w:rPr>
                <w:rFonts w:ascii="Arial" w:hAnsi="Arial" w:cs="Arial"/>
              </w:rPr>
            </w:pPr>
          </w:p>
        </w:tc>
      </w:tr>
    </w:tbl>
    <w:p w14:paraId="6101F0DE" w14:textId="77777777" w:rsidR="00A179F0" w:rsidRDefault="00A179F0" w:rsidP="00A179F0">
      <w:pPr>
        <w:rPr>
          <w:rFonts w:ascii="Arial" w:hAnsi="Arial" w:cs="Arial"/>
        </w:rPr>
      </w:pPr>
    </w:p>
    <w:p w14:paraId="7E83616A" w14:textId="77777777" w:rsidR="009E6104" w:rsidRDefault="00B43699" w:rsidP="009E6104">
      <w:pPr>
        <w:rPr>
          <w:rFonts w:ascii="Arial" w:hAnsi="Arial" w:cs="Arial"/>
          <w:color w:val="000000"/>
        </w:rPr>
      </w:pPr>
      <w:r w:rsidRPr="009E6104">
        <w:rPr>
          <w:rFonts w:ascii="Arial" w:hAnsi="Arial" w:cs="Arial"/>
          <w:color w:val="000000"/>
        </w:rPr>
        <w:t xml:space="preserve">Demonstrate </w:t>
      </w:r>
      <w:r w:rsidR="00900FA0" w:rsidRPr="009E6104">
        <w:rPr>
          <w:rFonts w:ascii="Arial" w:hAnsi="Arial" w:cs="Arial"/>
          <w:color w:val="000000"/>
        </w:rPr>
        <w:t>how you will meet the Council’s requirements</w:t>
      </w:r>
      <w:r w:rsidR="00ED4302" w:rsidRPr="009E6104">
        <w:rPr>
          <w:rFonts w:ascii="Arial" w:hAnsi="Arial" w:cs="Arial"/>
          <w:color w:val="000000"/>
        </w:rPr>
        <w:t xml:space="preserve"> </w:t>
      </w:r>
      <w:r w:rsidR="00D579DE" w:rsidRPr="009E6104">
        <w:rPr>
          <w:rFonts w:ascii="Arial" w:hAnsi="Arial" w:cs="Arial"/>
          <w:color w:val="000000"/>
        </w:rPr>
        <w:t xml:space="preserve">set out in </w:t>
      </w:r>
      <w:r w:rsidR="00D579DE" w:rsidRPr="009E6104">
        <w:rPr>
          <w:rFonts w:ascii="Arial" w:hAnsi="Arial" w:cs="Arial"/>
          <w:color w:val="000000"/>
        </w:rPr>
        <w:fldChar w:fldCharType="begin"/>
      </w:r>
      <w:r w:rsidR="00D579DE" w:rsidRPr="009E6104">
        <w:rPr>
          <w:rFonts w:ascii="Arial" w:hAnsi="Arial" w:cs="Arial"/>
          <w:color w:val="000000"/>
        </w:rPr>
        <w:instrText xml:space="preserve"> REF _Ref73426146 \r \h </w:instrText>
      </w:r>
      <w:r w:rsidR="0082408B" w:rsidRPr="009E6104">
        <w:rPr>
          <w:rFonts w:ascii="Arial" w:hAnsi="Arial" w:cs="Arial"/>
          <w:color w:val="000000"/>
        </w:rPr>
        <w:instrText xml:space="preserve"> \* MERGEFORMAT </w:instrText>
      </w:r>
      <w:r w:rsidR="00D579DE" w:rsidRPr="009E6104">
        <w:rPr>
          <w:rFonts w:ascii="Arial" w:hAnsi="Arial" w:cs="Arial"/>
          <w:color w:val="000000"/>
        </w:rPr>
      </w:r>
      <w:r w:rsidR="00D579DE" w:rsidRPr="009E6104">
        <w:rPr>
          <w:rFonts w:ascii="Arial" w:hAnsi="Arial" w:cs="Arial"/>
          <w:color w:val="000000"/>
        </w:rPr>
        <w:fldChar w:fldCharType="separate"/>
      </w:r>
      <w:r w:rsidR="00D579DE" w:rsidRPr="009E6104">
        <w:rPr>
          <w:rFonts w:ascii="Arial" w:hAnsi="Arial" w:cs="Arial"/>
          <w:color w:val="000000"/>
        </w:rPr>
        <w:t>1.3</w:t>
      </w:r>
      <w:r w:rsidR="00D579DE" w:rsidRPr="009E6104">
        <w:rPr>
          <w:rFonts w:ascii="Arial" w:hAnsi="Arial" w:cs="Arial"/>
          <w:color w:val="000000"/>
        </w:rPr>
        <w:fldChar w:fldCharType="end"/>
      </w:r>
      <w:r w:rsidR="00D579DE" w:rsidRPr="009E6104">
        <w:rPr>
          <w:rFonts w:ascii="Arial" w:hAnsi="Arial" w:cs="Arial"/>
          <w:color w:val="000000"/>
        </w:rPr>
        <w:t xml:space="preserve"> above. </w:t>
      </w:r>
      <w:r w:rsidR="00ED4302" w:rsidRPr="009E6104">
        <w:rPr>
          <w:rFonts w:ascii="Arial" w:hAnsi="Arial" w:cs="Arial"/>
          <w:color w:val="000000"/>
        </w:rPr>
        <w:t xml:space="preserve">Your response should be limited to and focused on </w:t>
      </w:r>
      <w:r w:rsidR="0021382B" w:rsidRPr="009E6104">
        <w:rPr>
          <w:rFonts w:ascii="Arial" w:hAnsi="Arial" w:cs="Arial"/>
          <w:color w:val="000000"/>
        </w:rPr>
        <w:t xml:space="preserve">key </w:t>
      </w:r>
      <w:r w:rsidR="00ED4302" w:rsidRPr="009E6104">
        <w:rPr>
          <w:rFonts w:ascii="Arial" w:hAnsi="Arial" w:cs="Arial"/>
          <w:color w:val="000000"/>
        </w:rPr>
        <w:t>component parts</w:t>
      </w:r>
      <w:r w:rsidR="0021382B" w:rsidRPr="009E6104">
        <w:rPr>
          <w:rFonts w:ascii="Arial" w:hAnsi="Arial" w:cs="Arial"/>
          <w:color w:val="000000"/>
        </w:rPr>
        <w:t xml:space="preserve"> of the requirement</w:t>
      </w:r>
      <w:r w:rsidR="00ED4302" w:rsidRPr="009E6104">
        <w:rPr>
          <w:rFonts w:ascii="Arial" w:hAnsi="Arial" w:cs="Arial"/>
          <w:color w:val="000000"/>
        </w:rPr>
        <w:t>. You should refrain from making generalised statements and providing information not relevant to the topic</w:t>
      </w:r>
      <w:r w:rsidRPr="009E6104">
        <w:rPr>
          <w:rFonts w:ascii="Arial" w:hAnsi="Arial" w:cs="Arial"/>
          <w:color w:val="000000"/>
        </w:rPr>
        <w:t>.</w:t>
      </w:r>
      <w:r w:rsidR="000D2F38" w:rsidRPr="009E6104">
        <w:rPr>
          <w:rFonts w:ascii="Arial" w:hAnsi="Arial" w:cs="Arial"/>
          <w:color w:val="000000"/>
        </w:rPr>
        <w:t xml:space="preserve">  </w:t>
      </w:r>
    </w:p>
    <w:p w14:paraId="5DB7BE07" w14:textId="77777777" w:rsidR="009E6104" w:rsidRPr="007E0B3C" w:rsidRDefault="000B095D" w:rsidP="009E6104">
      <w:pPr>
        <w:rPr>
          <w:rFonts w:ascii="Arial" w:hAnsi="Arial" w:cs="Arial"/>
          <w:i/>
          <w:iCs/>
          <w:color w:val="000000"/>
        </w:rPr>
      </w:pPr>
      <w:r w:rsidRPr="007E0B3C">
        <w:rPr>
          <w:rFonts w:ascii="Arial" w:hAnsi="Arial" w:cs="Arial"/>
          <w:i/>
          <w:iCs/>
          <w:color w:val="000000"/>
        </w:rPr>
        <w:t>By way of example</w:t>
      </w:r>
      <w:r w:rsidR="009E6104" w:rsidRPr="007E0B3C">
        <w:rPr>
          <w:rFonts w:ascii="Arial" w:hAnsi="Arial" w:cs="Arial"/>
          <w:i/>
          <w:iCs/>
          <w:color w:val="000000"/>
        </w:rPr>
        <w:t>s:</w:t>
      </w:r>
    </w:p>
    <w:p w14:paraId="1737ECB9" w14:textId="77777777" w:rsidR="009E6104" w:rsidRPr="007E0B3C" w:rsidRDefault="00072AB4" w:rsidP="009E6104">
      <w:pPr>
        <w:pStyle w:val="ListParagraph"/>
        <w:numPr>
          <w:ilvl w:val="0"/>
          <w:numId w:val="12"/>
        </w:numPr>
        <w:rPr>
          <w:rFonts w:ascii="Arial" w:hAnsi="Arial" w:cs="Arial"/>
          <w:i/>
          <w:iCs/>
          <w:color w:val="000000"/>
        </w:rPr>
      </w:pPr>
      <w:r w:rsidRPr="007E0B3C">
        <w:rPr>
          <w:rFonts w:ascii="Arial" w:hAnsi="Arial" w:cs="Arial"/>
          <w:i/>
          <w:iCs/>
          <w:color w:val="000000"/>
        </w:rPr>
        <w:t xml:space="preserve">where the requirement is a </w:t>
      </w:r>
      <w:proofErr w:type="gramStart"/>
      <w:r w:rsidRPr="007E0B3C">
        <w:rPr>
          <w:rFonts w:ascii="Arial" w:hAnsi="Arial" w:cs="Arial"/>
          <w:i/>
          <w:iCs/>
          <w:color w:val="000000"/>
        </w:rPr>
        <w:t>service</w:t>
      </w:r>
      <w:proofErr w:type="gramEnd"/>
      <w:r w:rsidR="000C4263" w:rsidRPr="007E0B3C">
        <w:rPr>
          <w:rFonts w:ascii="Arial" w:hAnsi="Arial" w:cs="Arial"/>
          <w:i/>
          <w:iCs/>
          <w:color w:val="000000"/>
        </w:rPr>
        <w:t xml:space="preserve"> your response should include </w:t>
      </w:r>
      <w:r w:rsidR="0082408B" w:rsidRPr="007E0B3C">
        <w:rPr>
          <w:rFonts w:ascii="Arial" w:hAnsi="Arial" w:cs="Arial"/>
          <w:i/>
          <w:iCs/>
          <w:color w:val="000000"/>
        </w:rPr>
        <w:t xml:space="preserve">a description of </w:t>
      </w:r>
      <w:r w:rsidR="000B095D" w:rsidRPr="007E0B3C">
        <w:rPr>
          <w:rFonts w:ascii="Arial" w:hAnsi="Arial" w:cs="Arial"/>
          <w:i/>
          <w:iCs/>
          <w:color w:val="000000"/>
        </w:rPr>
        <w:t xml:space="preserve">the approach and processes you will have in place that enables the effective delivery of </w:t>
      </w:r>
      <w:r w:rsidR="003A620E" w:rsidRPr="007E0B3C">
        <w:rPr>
          <w:rFonts w:ascii="Arial" w:hAnsi="Arial" w:cs="Arial"/>
          <w:i/>
          <w:iCs/>
          <w:color w:val="000000"/>
        </w:rPr>
        <w:t>that</w:t>
      </w:r>
      <w:r w:rsidR="000B095D" w:rsidRPr="007E0B3C">
        <w:rPr>
          <w:rFonts w:ascii="Arial" w:hAnsi="Arial" w:cs="Arial"/>
          <w:i/>
          <w:iCs/>
          <w:color w:val="000000"/>
        </w:rPr>
        <w:t xml:space="preserve"> Service and the quality measures you will adopt</w:t>
      </w:r>
      <w:r w:rsidR="003A620E" w:rsidRPr="007E0B3C">
        <w:rPr>
          <w:rFonts w:ascii="Arial" w:hAnsi="Arial" w:cs="Arial"/>
          <w:i/>
          <w:iCs/>
          <w:color w:val="000000"/>
        </w:rPr>
        <w:t xml:space="preserve">.  </w:t>
      </w:r>
    </w:p>
    <w:p w14:paraId="20B5B4F6" w14:textId="071A1676" w:rsidR="00B43699" w:rsidRPr="009E6104" w:rsidRDefault="00B43699" w:rsidP="009E6104">
      <w:pPr>
        <w:rPr>
          <w:rFonts w:ascii="Arial" w:hAnsi="Arial" w:cs="Arial"/>
          <w:color w:val="000000"/>
        </w:rPr>
      </w:pPr>
      <w:r w:rsidRPr="009E6104">
        <w:rPr>
          <w:rFonts w:ascii="Arial" w:hAnsi="Arial" w:cs="Arial"/>
          <w:color w:val="000000"/>
        </w:rPr>
        <w:t>The Council shall rely on the information provided by the supplier prior to accepting the quotation.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1E434E" w14:paraId="195E0166" w14:textId="77777777" w:rsidTr="000D2F38">
        <w:tc>
          <w:tcPr>
            <w:tcW w:w="9736" w:type="dxa"/>
          </w:tcPr>
          <w:p w14:paraId="2FD75EB2" w14:textId="77777777" w:rsidR="001E434E" w:rsidRDefault="001E434E" w:rsidP="00FA7D37">
            <w:pPr>
              <w:rPr>
                <w:rFonts w:ascii="Arial" w:eastAsia="Times New Roman" w:hAnsi="Arial" w:cs="Arial"/>
                <w:color w:val="000000" w:themeColor="text1"/>
              </w:rPr>
            </w:pPr>
          </w:p>
          <w:p w14:paraId="06A57C25" w14:textId="78670304" w:rsidR="001E434E" w:rsidRPr="00B630D8" w:rsidRDefault="001E434E" w:rsidP="00FA7D37">
            <w:pPr>
              <w:rPr>
                <w:rFonts w:ascii="Arial" w:eastAsia="Times New Roman" w:hAnsi="Arial" w:cs="Arial"/>
                <w:i/>
                <w:iCs/>
                <w:color w:val="FF0000"/>
              </w:rPr>
            </w:pPr>
            <w:r w:rsidRPr="00B630D8">
              <w:rPr>
                <w:rFonts w:ascii="Arial" w:eastAsia="Times New Roman" w:hAnsi="Arial" w:cs="Arial"/>
                <w:i/>
                <w:iCs/>
                <w:color w:val="FF0000"/>
              </w:rPr>
              <w:t>[</w:t>
            </w:r>
            <w:r w:rsidR="00B43975">
              <w:rPr>
                <w:rFonts w:ascii="Arial" w:eastAsia="Times New Roman" w:hAnsi="Arial" w:cs="Arial"/>
                <w:i/>
                <w:iCs/>
                <w:color w:val="FF0000"/>
              </w:rPr>
              <w:t>Supplier to i</w:t>
            </w:r>
            <w:r w:rsidRPr="00B630D8">
              <w:rPr>
                <w:rFonts w:ascii="Arial" w:eastAsia="Times New Roman" w:hAnsi="Arial" w:cs="Arial"/>
                <w:i/>
                <w:iCs/>
                <w:color w:val="FF0000"/>
              </w:rPr>
              <w:t xml:space="preserve">nsert </w:t>
            </w:r>
            <w:r w:rsidR="00B630D8" w:rsidRPr="00B630D8">
              <w:rPr>
                <w:rFonts w:ascii="Arial" w:eastAsia="Times New Roman" w:hAnsi="Arial" w:cs="Arial"/>
                <w:i/>
                <w:iCs/>
                <w:color w:val="FF0000"/>
              </w:rPr>
              <w:t>proposals</w:t>
            </w:r>
            <w:r w:rsidR="00B43975">
              <w:rPr>
                <w:rFonts w:ascii="Arial" w:eastAsia="Times New Roman" w:hAnsi="Arial" w:cs="Arial"/>
                <w:i/>
                <w:iCs/>
                <w:color w:val="FF0000"/>
              </w:rPr>
              <w:t>.</w:t>
            </w:r>
            <w:r w:rsidR="00B630D8" w:rsidRPr="00B630D8">
              <w:rPr>
                <w:rFonts w:ascii="Arial" w:eastAsia="Times New Roman" w:hAnsi="Arial" w:cs="Arial"/>
                <w:i/>
                <w:iCs/>
                <w:color w:val="FF0000"/>
              </w:rPr>
              <w:t>]</w:t>
            </w:r>
          </w:p>
          <w:p w14:paraId="0FFA59FA" w14:textId="77777777" w:rsidR="001E434E" w:rsidRDefault="001E434E" w:rsidP="00FA7D37">
            <w:pPr>
              <w:rPr>
                <w:rFonts w:ascii="Arial" w:eastAsia="Times New Roman" w:hAnsi="Arial" w:cs="Arial"/>
                <w:color w:val="000000" w:themeColor="text1"/>
              </w:rPr>
            </w:pPr>
          </w:p>
          <w:p w14:paraId="33B8A4F5" w14:textId="77777777" w:rsidR="001E434E" w:rsidRDefault="001E434E" w:rsidP="00FA7D37">
            <w:pPr>
              <w:rPr>
                <w:rFonts w:ascii="Arial" w:eastAsia="Times New Roman" w:hAnsi="Arial" w:cs="Arial"/>
                <w:color w:val="000000" w:themeColor="text1"/>
              </w:rPr>
            </w:pPr>
          </w:p>
          <w:p w14:paraId="2DE73160" w14:textId="125A77F5" w:rsidR="001E434E" w:rsidRDefault="001E434E" w:rsidP="00FA7D37">
            <w:pPr>
              <w:rPr>
                <w:rFonts w:ascii="Arial" w:eastAsia="Times New Roman" w:hAnsi="Arial" w:cs="Arial"/>
                <w:color w:val="000000" w:themeColor="text1"/>
              </w:rPr>
            </w:pPr>
          </w:p>
        </w:tc>
      </w:tr>
    </w:tbl>
    <w:p w14:paraId="03BACC6D" w14:textId="77777777" w:rsidR="00FA7D37" w:rsidRDefault="00FA7D37" w:rsidP="00FA7D37">
      <w:pPr>
        <w:pStyle w:val="ListParagraph"/>
        <w:ind w:left="426"/>
        <w:rPr>
          <w:rFonts w:ascii="Arial" w:hAnsi="Arial" w:cs="Arial"/>
          <w:b/>
          <w:bCs/>
        </w:rPr>
      </w:pPr>
    </w:p>
    <w:p w14:paraId="1E4FA663" w14:textId="6C9E405A" w:rsidR="00D436BC" w:rsidRPr="006F7A25" w:rsidRDefault="00455902" w:rsidP="00573E96">
      <w:pPr>
        <w:pStyle w:val="ListParagraph"/>
        <w:numPr>
          <w:ilvl w:val="1"/>
          <w:numId w:val="6"/>
        </w:numPr>
        <w:ind w:left="284" w:hanging="284"/>
        <w:rPr>
          <w:rFonts w:ascii="Arial" w:hAnsi="Arial" w:cs="Arial"/>
          <w:b/>
          <w:bCs/>
        </w:rPr>
      </w:pPr>
      <w:r>
        <w:rPr>
          <w:rFonts w:ascii="Arial" w:hAnsi="Arial" w:cs="Arial"/>
          <w:b/>
          <w:bCs/>
        </w:rPr>
        <w:t xml:space="preserve"> </w:t>
      </w:r>
      <w:r w:rsidR="001343C8">
        <w:rPr>
          <w:rFonts w:ascii="Arial" w:hAnsi="Arial" w:cs="Arial"/>
          <w:b/>
          <w:bCs/>
        </w:rPr>
        <w:t>Pricing</w:t>
      </w:r>
      <w:r w:rsidR="00D436BC" w:rsidRPr="003A19D7">
        <w:rPr>
          <w:rFonts w:ascii="Arial" w:hAnsi="Arial" w:cs="Arial"/>
          <w:b/>
          <w:bCs/>
        </w:rPr>
        <w:t xml:space="preserve"> Details </w:t>
      </w:r>
      <w:r w:rsidR="00D436BC" w:rsidRPr="003A19D7">
        <w:rPr>
          <w:rFonts w:ascii="Arial" w:hAnsi="Arial" w:cs="Arial"/>
          <w:i/>
          <w:iCs/>
        </w:rPr>
        <w:t>(Insert rows as necessary)</w:t>
      </w:r>
    </w:p>
    <w:p w14:paraId="2C2BCDFC" w14:textId="0E5A797E" w:rsidR="006F7A25" w:rsidRPr="006F7A25" w:rsidRDefault="006F7A25" w:rsidP="006F7A25">
      <w:pPr>
        <w:tabs>
          <w:tab w:val="left" w:pos="426"/>
        </w:tabs>
        <w:spacing w:after="0" w:line="276" w:lineRule="auto"/>
        <w:jc w:val="both"/>
        <w:rPr>
          <w:rFonts w:ascii="Arial" w:hAnsi="Arial" w:cs="Arial"/>
        </w:rPr>
      </w:pPr>
      <w:r w:rsidRPr="006F7A25">
        <w:rPr>
          <w:rFonts w:ascii="Arial" w:hAnsi="Arial" w:cs="Arial"/>
        </w:rPr>
        <w:t>Please insert your proposed price</w:t>
      </w:r>
      <w:r w:rsidR="00DE3FA3">
        <w:rPr>
          <w:rFonts w:ascii="Arial" w:hAnsi="Arial" w:cs="Arial"/>
        </w:rPr>
        <w:t>s</w:t>
      </w:r>
      <w:r w:rsidRPr="006F7A25">
        <w:rPr>
          <w:rFonts w:ascii="Arial" w:hAnsi="Arial" w:cs="Arial"/>
        </w:rPr>
        <w:t xml:space="preserve"> in the table below inclusive of all costs and discounts, but excluding VAT. </w:t>
      </w:r>
    </w:p>
    <w:tbl>
      <w:tblPr>
        <w:tblStyle w:val="TableGrid"/>
        <w:tblW w:w="9097" w:type="dxa"/>
        <w:tblInd w:w="-5" w:type="dxa"/>
        <w:tblLook w:val="04A0" w:firstRow="1" w:lastRow="0" w:firstColumn="1" w:lastColumn="0" w:noHBand="0" w:noVBand="1"/>
      </w:tblPr>
      <w:tblGrid>
        <w:gridCol w:w="706"/>
        <w:gridCol w:w="802"/>
        <w:gridCol w:w="3829"/>
        <w:gridCol w:w="1133"/>
        <w:gridCol w:w="1119"/>
        <w:gridCol w:w="1508"/>
      </w:tblGrid>
      <w:tr w:rsidR="006E06B0" w:rsidRPr="003A19D7" w14:paraId="3EEE3269" w14:textId="77777777" w:rsidTr="006E06B0">
        <w:tc>
          <w:tcPr>
            <w:tcW w:w="706" w:type="dxa"/>
          </w:tcPr>
          <w:p w14:paraId="34FC34BE" w14:textId="77777777" w:rsidR="006E06B0" w:rsidRPr="003A19D7" w:rsidRDefault="006E06B0" w:rsidP="00BC18A3">
            <w:pPr>
              <w:jc w:val="center"/>
              <w:rPr>
                <w:rFonts w:ascii="Arial" w:hAnsi="Arial" w:cs="Arial"/>
                <w:b/>
                <w:bCs/>
              </w:rPr>
            </w:pPr>
          </w:p>
        </w:tc>
        <w:tc>
          <w:tcPr>
            <w:tcW w:w="4631" w:type="dxa"/>
            <w:gridSpan w:val="2"/>
          </w:tcPr>
          <w:p w14:paraId="4A801F1C" w14:textId="77777777" w:rsidR="006E06B0" w:rsidRPr="003A19D7" w:rsidRDefault="006E06B0" w:rsidP="00BC18A3">
            <w:pPr>
              <w:jc w:val="center"/>
              <w:rPr>
                <w:rFonts w:ascii="Arial" w:hAnsi="Arial" w:cs="Arial"/>
                <w:b/>
                <w:bCs/>
              </w:rPr>
            </w:pPr>
          </w:p>
        </w:tc>
        <w:tc>
          <w:tcPr>
            <w:tcW w:w="1133" w:type="dxa"/>
          </w:tcPr>
          <w:p w14:paraId="303656F4" w14:textId="5310C29B" w:rsidR="006E06B0" w:rsidRPr="003A19D7" w:rsidRDefault="006E06B0" w:rsidP="00BC18A3">
            <w:pPr>
              <w:jc w:val="center"/>
              <w:rPr>
                <w:rFonts w:ascii="Arial" w:hAnsi="Arial" w:cs="Arial"/>
                <w:b/>
                <w:bCs/>
              </w:rPr>
            </w:pPr>
            <w:r>
              <w:rPr>
                <w:rFonts w:ascii="Arial" w:hAnsi="Arial" w:cs="Arial"/>
                <w:b/>
                <w:bCs/>
              </w:rPr>
              <w:t>A</w:t>
            </w:r>
          </w:p>
        </w:tc>
        <w:tc>
          <w:tcPr>
            <w:tcW w:w="1119" w:type="dxa"/>
          </w:tcPr>
          <w:p w14:paraId="7432A5A3" w14:textId="173E6B2E" w:rsidR="006E06B0" w:rsidRPr="003A19D7" w:rsidRDefault="006E06B0" w:rsidP="00BC18A3">
            <w:pPr>
              <w:jc w:val="center"/>
              <w:rPr>
                <w:rFonts w:ascii="Arial" w:hAnsi="Arial" w:cs="Arial"/>
                <w:b/>
                <w:bCs/>
              </w:rPr>
            </w:pPr>
            <w:r>
              <w:rPr>
                <w:rFonts w:ascii="Arial" w:hAnsi="Arial" w:cs="Arial"/>
                <w:b/>
                <w:bCs/>
              </w:rPr>
              <w:t>B</w:t>
            </w:r>
          </w:p>
        </w:tc>
        <w:tc>
          <w:tcPr>
            <w:tcW w:w="1508" w:type="dxa"/>
          </w:tcPr>
          <w:p w14:paraId="56095427" w14:textId="03E5BC90" w:rsidR="006E06B0" w:rsidRPr="003A19D7" w:rsidRDefault="006E06B0" w:rsidP="00BC18A3">
            <w:pPr>
              <w:jc w:val="center"/>
              <w:rPr>
                <w:rFonts w:ascii="Arial" w:hAnsi="Arial" w:cs="Arial"/>
                <w:b/>
                <w:bCs/>
              </w:rPr>
            </w:pPr>
            <w:r>
              <w:rPr>
                <w:rFonts w:ascii="Arial" w:hAnsi="Arial" w:cs="Arial"/>
                <w:b/>
                <w:bCs/>
              </w:rPr>
              <w:t>C</w:t>
            </w:r>
          </w:p>
        </w:tc>
      </w:tr>
      <w:tr w:rsidR="006E06B0" w:rsidRPr="003A19D7" w14:paraId="6FA64502" w14:textId="77777777" w:rsidTr="006E06B0">
        <w:tc>
          <w:tcPr>
            <w:tcW w:w="706" w:type="dxa"/>
          </w:tcPr>
          <w:p w14:paraId="23C744E2" w14:textId="11075517" w:rsidR="006E06B0" w:rsidRPr="003A19D7" w:rsidRDefault="006E06B0" w:rsidP="00BC18A3">
            <w:pPr>
              <w:jc w:val="center"/>
              <w:rPr>
                <w:rFonts w:ascii="Arial" w:hAnsi="Arial" w:cs="Arial"/>
                <w:b/>
                <w:bCs/>
              </w:rPr>
            </w:pPr>
            <w:r w:rsidRPr="003A19D7">
              <w:rPr>
                <w:rFonts w:ascii="Arial" w:hAnsi="Arial" w:cs="Arial"/>
                <w:b/>
                <w:bCs/>
              </w:rPr>
              <w:t>Item No.</w:t>
            </w:r>
          </w:p>
        </w:tc>
        <w:tc>
          <w:tcPr>
            <w:tcW w:w="4631" w:type="dxa"/>
            <w:gridSpan w:val="2"/>
          </w:tcPr>
          <w:p w14:paraId="2EAA6606" w14:textId="2C460416" w:rsidR="006E06B0" w:rsidRPr="003A19D7" w:rsidRDefault="006E06B0" w:rsidP="00BC18A3">
            <w:pPr>
              <w:jc w:val="center"/>
              <w:rPr>
                <w:rFonts w:ascii="Arial" w:hAnsi="Arial" w:cs="Arial"/>
                <w:b/>
                <w:bCs/>
              </w:rPr>
            </w:pPr>
            <w:r w:rsidRPr="003A19D7">
              <w:rPr>
                <w:rFonts w:ascii="Arial" w:hAnsi="Arial" w:cs="Arial"/>
                <w:b/>
                <w:bCs/>
              </w:rPr>
              <w:t>Description</w:t>
            </w:r>
          </w:p>
        </w:tc>
        <w:tc>
          <w:tcPr>
            <w:tcW w:w="1133" w:type="dxa"/>
          </w:tcPr>
          <w:p w14:paraId="5A18B870" w14:textId="43B3C957" w:rsidR="006E06B0" w:rsidRPr="003A19D7" w:rsidRDefault="006E06B0" w:rsidP="00BC18A3">
            <w:pPr>
              <w:jc w:val="center"/>
              <w:rPr>
                <w:rFonts w:ascii="Arial" w:hAnsi="Arial" w:cs="Arial"/>
                <w:b/>
                <w:bCs/>
              </w:rPr>
            </w:pPr>
            <w:r w:rsidRPr="003A19D7">
              <w:rPr>
                <w:rFonts w:ascii="Arial" w:hAnsi="Arial" w:cs="Arial"/>
                <w:b/>
                <w:bCs/>
              </w:rPr>
              <w:t>Quantity</w:t>
            </w:r>
          </w:p>
        </w:tc>
        <w:tc>
          <w:tcPr>
            <w:tcW w:w="1119" w:type="dxa"/>
          </w:tcPr>
          <w:p w14:paraId="22EBDF4A" w14:textId="19432FB2" w:rsidR="006E06B0" w:rsidRPr="003A19D7" w:rsidRDefault="00EA5674" w:rsidP="00BC18A3">
            <w:pPr>
              <w:jc w:val="center"/>
              <w:rPr>
                <w:rFonts w:ascii="Arial" w:hAnsi="Arial" w:cs="Arial"/>
                <w:b/>
                <w:bCs/>
              </w:rPr>
            </w:pPr>
            <w:r>
              <w:rPr>
                <w:rFonts w:ascii="Arial" w:hAnsi="Arial" w:cs="Arial"/>
                <w:b/>
                <w:bCs/>
              </w:rPr>
              <w:t>Day rate</w:t>
            </w:r>
          </w:p>
        </w:tc>
        <w:tc>
          <w:tcPr>
            <w:tcW w:w="1508" w:type="dxa"/>
          </w:tcPr>
          <w:p w14:paraId="52692827" w14:textId="77777777" w:rsidR="006E06B0" w:rsidRDefault="006E06B0" w:rsidP="00BC18A3">
            <w:pPr>
              <w:jc w:val="center"/>
              <w:rPr>
                <w:rFonts w:ascii="Arial" w:hAnsi="Arial" w:cs="Arial"/>
                <w:b/>
                <w:bCs/>
              </w:rPr>
            </w:pPr>
            <w:r w:rsidRPr="003A19D7">
              <w:rPr>
                <w:rFonts w:ascii="Arial" w:hAnsi="Arial" w:cs="Arial"/>
                <w:b/>
                <w:bCs/>
              </w:rPr>
              <w:t>Total</w:t>
            </w:r>
          </w:p>
          <w:p w14:paraId="4DE1EF4D" w14:textId="7A9AD1F8" w:rsidR="006E06B0" w:rsidRPr="003A19D7" w:rsidRDefault="006E06B0" w:rsidP="00BC18A3">
            <w:pPr>
              <w:jc w:val="center"/>
              <w:rPr>
                <w:rFonts w:ascii="Arial" w:hAnsi="Arial" w:cs="Arial"/>
                <w:b/>
                <w:bCs/>
              </w:rPr>
            </w:pPr>
            <w:r>
              <w:rPr>
                <w:rFonts w:ascii="Arial" w:hAnsi="Arial" w:cs="Arial"/>
                <w:b/>
                <w:bCs/>
              </w:rPr>
              <w:t>A x B</w:t>
            </w:r>
          </w:p>
        </w:tc>
      </w:tr>
      <w:tr w:rsidR="006E06B0" w:rsidRPr="003A19D7" w14:paraId="23EE435D" w14:textId="77777777" w:rsidTr="006E06B0">
        <w:tc>
          <w:tcPr>
            <w:tcW w:w="706" w:type="dxa"/>
          </w:tcPr>
          <w:p w14:paraId="58B252C3" w14:textId="1E59A166" w:rsidR="006E06B0" w:rsidRPr="003A19D7" w:rsidRDefault="006E06B0" w:rsidP="00D436BC">
            <w:pPr>
              <w:jc w:val="center"/>
              <w:rPr>
                <w:rFonts w:ascii="Arial" w:hAnsi="Arial" w:cs="Arial"/>
              </w:rPr>
            </w:pPr>
            <w:r w:rsidRPr="003A19D7">
              <w:rPr>
                <w:rFonts w:ascii="Arial" w:hAnsi="Arial" w:cs="Arial"/>
              </w:rPr>
              <w:t>1</w:t>
            </w:r>
          </w:p>
        </w:tc>
        <w:tc>
          <w:tcPr>
            <w:tcW w:w="4631" w:type="dxa"/>
            <w:gridSpan w:val="2"/>
          </w:tcPr>
          <w:p w14:paraId="4C1DF88D" w14:textId="46E01526" w:rsidR="006E06B0" w:rsidRPr="003A19D7" w:rsidRDefault="006E06B0">
            <w:pPr>
              <w:rPr>
                <w:rFonts w:ascii="Arial" w:hAnsi="Arial" w:cs="Arial"/>
              </w:rPr>
            </w:pPr>
            <w:r>
              <w:rPr>
                <w:rFonts w:ascii="Arial" w:hAnsi="Arial" w:cs="Arial"/>
              </w:rPr>
              <w:t>Day rate (</w:t>
            </w:r>
            <w:proofErr w:type="gramStart"/>
            <w:r>
              <w:rPr>
                <w:rFonts w:ascii="Arial" w:hAnsi="Arial" w:cs="Arial"/>
              </w:rPr>
              <w:t>8 hour</w:t>
            </w:r>
            <w:proofErr w:type="gramEnd"/>
            <w:r>
              <w:rPr>
                <w:rFonts w:ascii="Arial" w:hAnsi="Arial" w:cs="Arial"/>
              </w:rPr>
              <w:t xml:space="preserve"> day) – 80% weekends</w:t>
            </w:r>
          </w:p>
        </w:tc>
        <w:tc>
          <w:tcPr>
            <w:tcW w:w="1133" w:type="dxa"/>
          </w:tcPr>
          <w:p w14:paraId="34D520C6" w14:textId="05C0C41B" w:rsidR="006E06B0" w:rsidRPr="003A19D7" w:rsidRDefault="00EA5674">
            <w:pPr>
              <w:rPr>
                <w:rFonts w:ascii="Arial" w:hAnsi="Arial" w:cs="Arial"/>
              </w:rPr>
            </w:pPr>
            <w:r>
              <w:rPr>
                <w:rFonts w:ascii="Arial" w:hAnsi="Arial" w:cs="Arial"/>
              </w:rPr>
              <w:t>100</w:t>
            </w:r>
            <w:r w:rsidR="006E06B0">
              <w:rPr>
                <w:rFonts w:ascii="Arial" w:hAnsi="Arial" w:cs="Arial"/>
              </w:rPr>
              <w:t xml:space="preserve"> days</w:t>
            </w:r>
          </w:p>
        </w:tc>
        <w:tc>
          <w:tcPr>
            <w:tcW w:w="1119" w:type="dxa"/>
          </w:tcPr>
          <w:p w14:paraId="7D79066D" w14:textId="77777777" w:rsidR="006E06B0" w:rsidRPr="003A19D7" w:rsidRDefault="006E06B0">
            <w:pPr>
              <w:rPr>
                <w:rFonts w:ascii="Arial" w:hAnsi="Arial" w:cs="Arial"/>
              </w:rPr>
            </w:pPr>
          </w:p>
        </w:tc>
        <w:tc>
          <w:tcPr>
            <w:tcW w:w="1508" w:type="dxa"/>
          </w:tcPr>
          <w:p w14:paraId="26F87005" w14:textId="77777777" w:rsidR="006E06B0" w:rsidRPr="003A19D7" w:rsidRDefault="006E06B0">
            <w:pPr>
              <w:rPr>
                <w:rFonts w:ascii="Arial" w:hAnsi="Arial" w:cs="Arial"/>
              </w:rPr>
            </w:pPr>
          </w:p>
        </w:tc>
      </w:tr>
      <w:tr w:rsidR="006E06B0" w:rsidRPr="003A19D7" w14:paraId="70181263" w14:textId="77777777" w:rsidTr="006E06B0">
        <w:tc>
          <w:tcPr>
            <w:tcW w:w="706" w:type="dxa"/>
          </w:tcPr>
          <w:p w14:paraId="069B0E92" w14:textId="2095A4F3" w:rsidR="006E06B0" w:rsidRPr="003A19D7" w:rsidRDefault="006E06B0" w:rsidP="00D436BC">
            <w:pPr>
              <w:jc w:val="center"/>
              <w:rPr>
                <w:rFonts w:ascii="Arial" w:hAnsi="Arial" w:cs="Arial"/>
              </w:rPr>
            </w:pPr>
          </w:p>
        </w:tc>
        <w:tc>
          <w:tcPr>
            <w:tcW w:w="4631" w:type="dxa"/>
            <w:gridSpan w:val="2"/>
          </w:tcPr>
          <w:p w14:paraId="058AAAF8" w14:textId="77777777" w:rsidR="006E06B0" w:rsidRPr="003A19D7" w:rsidRDefault="006E06B0">
            <w:pPr>
              <w:rPr>
                <w:rFonts w:ascii="Arial" w:hAnsi="Arial" w:cs="Arial"/>
              </w:rPr>
            </w:pPr>
          </w:p>
        </w:tc>
        <w:tc>
          <w:tcPr>
            <w:tcW w:w="1133" w:type="dxa"/>
          </w:tcPr>
          <w:p w14:paraId="33CD9ADA" w14:textId="77777777" w:rsidR="006E06B0" w:rsidRPr="003A19D7" w:rsidRDefault="006E06B0">
            <w:pPr>
              <w:rPr>
                <w:rFonts w:ascii="Arial" w:hAnsi="Arial" w:cs="Arial"/>
              </w:rPr>
            </w:pPr>
          </w:p>
        </w:tc>
        <w:tc>
          <w:tcPr>
            <w:tcW w:w="1119" w:type="dxa"/>
          </w:tcPr>
          <w:p w14:paraId="15AF9166" w14:textId="77777777" w:rsidR="006E06B0" w:rsidRPr="003A19D7" w:rsidRDefault="006E06B0">
            <w:pPr>
              <w:rPr>
                <w:rFonts w:ascii="Arial" w:hAnsi="Arial" w:cs="Arial"/>
              </w:rPr>
            </w:pPr>
          </w:p>
        </w:tc>
        <w:tc>
          <w:tcPr>
            <w:tcW w:w="1508" w:type="dxa"/>
          </w:tcPr>
          <w:p w14:paraId="0B69ACD5" w14:textId="77777777" w:rsidR="006E06B0" w:rsidRPr="003A19D7" w:rsidRDefault="006E06B0">
            <w:pPr>
              <w:rPr>
                <w:rFonts w:ascii="Arial" w:hAnsi="Arial" w:cs="Arial"/>
              </w:rPr>
            </w:pPr>
          </w:p>
        </w:tc>
      </w:tr>
      <w:tr w:rsidR="006E06B0" w:rsidRPr="003A19D7" w14:paraId="232EE4F8" w14:textId="77777777" w:rsidTr="006E06B0">
        <w:tc>
          <w:tcPr>
            <w:tcW w:w="706" w:type="dxa"/>
          </w:tcPr>
          <w:p w14:paraId="668643D8" w14:textId="27E5BE1E" w:rsidR="006E06B0" w:rsidRPr="003A19D7" w:rsidRDefault="006E06B0" w:rsidP="00D436BC">
            <w:pPr>
              <w:jc w:val="center"/>
              <w:rPr>
                <w:rFonts w:ascii="Arial" w:hAnsi="Arial" w:cs="Arial"/>
              </w:rPr>
            </w:pPr>
          </w:p>
        </w:tc>
        <w:tc>
          <w:tcPr>
            <w:tcW w:w="4631" w:type="dxa"/>
            <w:gridSpan w:val="2"/>
          </w:tcPr>
          <w:p w14:paraId="47E59441" w14:textId="77777777" w:rsidR="006E06B0" w:rsidRPr="003A19D7" w:rsidRDefault="006E06B0">
            <w:pPr>
              <w:rPr>
                <w:rFonts w:ascii="Arial" w:hAnsi="Arial" w:cs="Arial"/>
              </w:rPr>
            </w:pPr>
          </w:p>
        </w:tc>
        <w:tc>
          <w:tcPr>
            <w:tcW w:w="1133" w:type="dxa"/>
          </w:tcPr>
          <w:p w14:paraId="4D7552D6" w14:textId="77777777" w:rsidR="006E06B0" w:rsidRPr="003A19D7" w:rsidRDefault="006E06B0">
            <w:pPr>
              <w:rPr>
                <w:rFonts w:ascii="Arial" w:hAnsi="Arial" w:cs="Arial"/>
              </w:rPr>
            </w:pPr>
          </w:p>
        </w:tc>
        <w:tc>
          <w:tcPr>
            <w:tcW w:w="1119" w:type="dxa"/>
          </w:tcPr>
          <w:p w14:paraId="41686D87" w14:textId="77777777" w:rsidR="006E06B0" w:rsidRPr="003A19D7" w:rsidRDefault="006E06B0">
            <w:pPr>
              <w:rPr>
                <w:rFonts w:ascii="Arial" w:hAnsi="Arial" w:cs="Arial"/>
              </w:rPr>
            </w:pPr>
          </w:p>
        </w:tc>
        <w:tc>
          <w:tcPr>
            <w:tcW w:w="1508" w:type="dxa"/>
          </w:tcPr>
          <w:p w14:paraId="5E3E9D8C" w14:textId="77777777" w:rsidR="006E06B0" w:rsidRPr="003A19D7" w:rsidRDefault="006E06B0">
            <w:pPr>
              <w:rPr>
                <w:rFonts w:ascii="Arial" w:hAnsi="Arial" w:cs="Arial"/>
              </w:rPr>
            </w:pPr>
          </w:p>
        </w:tc>
      </w:tr>
      <w:tr w:rsidR="006E06B0" w:rsidRPr="003A19D7" w14:paraId="2C159801" w14:textId="77777777" w:rsidTr="000D201F">
        <w:tc>
          <w:tcPr>
            <w:tcW w:w="706" w:type="dxa"/>
          </w:tcPr>
          <w:p w14:paraId="5912C127" w14:textId="33BB5573" w:rsidR="006E06B0" w:rsidRPr="003A19D7" w:rsidRDefault="006E06B0" w:rsidP="00D436BC">
            <w:pPr>
              <w:jc w:val="center"/>
              <w:rPr>
                <w:rFonts w:ascii="Arial" w:hAnsi="Arial" w:cs="Arial"/>
              </w:rPr>
            </w:pPr>
          </w:p>
        </w:tc>
        <w:tc>
          <w:tcPr>
            <w:tcW w:w="4631" w:type="dxa"/>
            <w:gridSpan w:val="2"/>
          </w:tcPr>
          <w:p w14:paraId="3F88E4D0" w14:textId="77777777" w:rsidR="006E06B0" w:rsidRPr="003A19D7" w:rsidRDefault="006E06B0">
            <w:pPr>
              <w:rPr>
                <w:rFonts w:ascii="Arial" w:hAnsi="Arial" w:cs="Arial"/>
              </w:rPr>
            </w:pPr>
          </w:p>
        </w:tc>
        <w:tc>
          <w:tcPr>
            <w:tcW w:w="2252" w:type="dxa"/>
            <w:gridSpan w:val="2"/>
          </w:tcPr>
          <w:p w14:paraId="6BF801A5" w14:textId="76D5B67C" w:rsidR="006E06B0" w:rsidRPr="006E06B0" w:rsidRDefault="006E06B0">
            <w:pPr>
              <w:rPr>
                <w:rFonts w:ascii="Arial" w:hAnsi="Arial" w:cs="Arial"/>
                <w:b/>
                <w:bCs/>
              </w:rPr>
            </w:pPr>
            <w:r w:rsidRPr="006E06B0">
              <w:rPr>
                <w:rFonts w:ascii="Arial" w:hAnsi="Arial" w:cs="Arial"/>
                <w:b/>
                <w:bCs/>
              </w:rPr>
              <w:t>TOTAL</w:t>
            </w:r>
          </w:p>
        </w:tc>
        <w:tc>
          <w:tcPr>
            <w:tcW w:w="1508" w:type="dxa"/>
            <w:tcBorders>
              <w:bottom w:val="single" w:sz="18" w:space="0" w:color="auto"/>
            </w:tcBorders>
          </w:tcPr>
          <w:p w14:paraId="246404B7" w14:textId="77777777" w:rsidR="006E06B0" w:rsidRPr="003A19D7" w:rsidRDefault="006E06B0">
            <w:pPr>
              <w:rPr>
                <w:rFonts w:ascii="Arial" w:hAnsi="Arial" w:cs="Arial"/>
              </w:rPr>
            </w:pPr>
          </w:p>
        </w:tc>
      </w:tr>
      <w:tr w:rsidR="006E06B0" w:rsidRPr="003A19D7" w14:paraId="2D2C655A" w14:textId="77777777" w:rsidTr="006E06B0">
        <w:trPr>
          <w:gridAfter w:val="4"/>
          <w:wAfter w:w="7589" w:type="dxa"/>
        </w:trPr>
        <w:tc>
          <w:tcPr>
            <w:tcW w:w="1508" w:type="dxa"/>
            <w:gridSpan w:val="2"/>
            <w:tcBorders>
              <w:top w:val="single" w:sz="18" w:space="0" w:color="auto"/>
              <w:left w:val="single" w:sz="18" w:space="0" w:color="auto"/>
              <w:bottom w:val="single" w:sz="18" w:space="0" w:color="auto"/>
              <w:right w:val="single" w:sz="18" w:space="0" w:color="auto"/>
            </w:tcBorders>
          </w:tcPr>
          <w:p w14:paraId="12CF1384" w14:textId="77777777" w:rsidR="006E06B0" w:rsidRPr="003A19D7" w:rsidRDefault="006E06B0">
            <w:pPr>
              <w:rPr>
                <w:rFonts w:ascii="Arial" w:hAnsi="Arial" w:cs="Arial"/>
              </w:rPr>
            </w:pPr>
          </w:p>
        </w:tc>
      </w:tr>
    </w:tbl>
    <w:p w14:paraId="57681998" w14:textId="22E04B0D" w:rsidR="00BC18A3" w:rsidRDefault="00BC18A3">
      <w:pPr>
        <w:rPr>
          <w:rFonts w:ascii="Arial" w:hAnsi="Arial" w:cs="Arial"/>
        </w:rPr>
      </w:pPr>
    </w:p>
    <w:p w14:paraId="5BABDEA1" w14:textId="0D34732C" w:rsidR="00BE21FE" w:rsidRPr="00BE21FE" w:rsidRDefault="000C0DF3" w:rsidP="00573E96">
      <w:pPr>
        <w:pStyle w:val="ListParagraph"/>
        <w:numPr>
          <w:ilvl w:val="1"/>
          <w:numId w:val="6"/>
        </w:numPr>
        <w:ind w:left="284" w:hanging="284"/>
        <w:rPr>
          <w:rFonts w:ascii="Arial" w:hAnsi="Arial" w:cs="Arial"/>
          <w:b/>
          <w:bCs/>
        </w:rPr>
      </w:pPr>
      <w:r>
        <w:rPr>
          <w:rFonts w:ascii="Arial" w:hAnsi="Arial" w:cs="Arial"/>
          <w:b/>
          <w:bCs/>
        </w:rPr>
        <w:t xml:space="preserve"> </w:t>
      </w:r>
      <w:r w:rsidR="00BE21FE">
        <w:rPr>
          <w:rFonts w:ascii="Arial" w:hAnsi="Arial" w:cs="Arial"/>
          <w:b/>
          <w:bCs/>
        </w:rPr>
        <w:t xml:space="preserve">Quotation Supplier’s Offer </w:t>
      </w:r>
      <w:r w:rsidR="00BE21FE" w:rsidRPr="00BE21FE">
        <w:rPr>
          <w:rFonts w:ascii="Arial" w:hAnsi="Arial" w:cs="Arial"/>
          <w:b/>
          <w:bCs/>
        </w:rPr>
        <w:t xml:space="preserve">Confirmation </w:t>
      </w:r>
    </w:p>
    <w:p w14:paraId="6B889D54" w14:textId="77777777" w:rsidR="00BE21FE" w:rsidRPr="001B4A7C" w:rsidRDefault="00BE21FE" w:rsidP="00BE21FE">
      <w:pPr>
        <w:pStyle w:val="ListParagraph"/>
        <w:tabs>
          <w:tab w:val="left" w:pos="142"/>
        </w:tabs>
        <w:spacing w:after="0"/>
        <w:ind w:left="0"/>
        <w:jc w:val="both"/>
        <w:rPr>
          <w:rFonts w:ascii="Arial" w:hAnsi="Arial" w:cs="Arial"/>
          <w:color w:val="FF0000"/>
        </w:rPr>
      </w:pPr>
    </w:p>
    <w:p w14:paraId="73088D5C" w14:textId="5C10DDCB" w:rsidR="00BE21FE" w:rsidRPr="000D7206" w:rsidRDefault="00BE21FE" w:rsidP="000D7206">
      <w:pPr>
        <w:pStyle w:val="ListParagraph"/>
        <w:numPr>
          <w:ilvl w:val="2"/>
          <w:numId w:val="6"/>
        </w:numPr>
        <w:tabs>
          <w:tab w:val="left" w:pos="0"/>
        </w:tabs>
        <w:spacing w:after="0" w:line="276" w:lineRule="auto"/>
        <w:ind w:left="709"/>
        <w:jc w:val="both"/>
        <w:rPr>
          <w:rFonts w:ascii="Arial" w:hAnsi="Arial" w:cs="Arial"/>
        </w:rPr>
      </w:pPr>
      <w:r w:rsidRPr="000D7206">
        <w:rPr>
          <w:rFonts w:ascii="Arial" w:hAnsi="Arial" w:cs="Arial"/>
        </w:rPr>
        <w:t>[</w:t>
      </w:r>
      <w:r w:rsidRPr="000D7206">
        <w:rPr>
          <w:rFonts w:ascii="Arial" w:hAnsi="Arial" w:cs="Arial"/>
          <w:i/>
          <w:color w:val="FF0000"/>
        </w:rPr>
        <w:t>Name of Organisation</w:t>
      </w:r>
      <w:r w:rsidRPr="000D7206">
        <w:rPr>
          <w:rFonts w:ascii="Arial" w:hAnsi="Arial" w:cs="Arial"/>
        </w:rPr>
        <w:t xml:space="preserve">] confirm that we understand and accept that this offer is made in accordance with the Council’s Standard terms and conditions. </w:t>
      </w:r>
    </w:p>
    <w:p w14:paraId="2A23E75A" w14:textId="77777777" w:rsidR="00BE21FE" w:rsidRPr="00BE21FE" w:rsidRDefault="00BE21FE" w:rsidP="00BE21FE">
      <w:pPr>
        <w:pStyle w:val="ListParagraph"/>
        <w:tabs>
          <w:tab w:val="left" w:pos="142"/>
        </w:tabs>
        <w:spacing w:after="0"/>
        <w:ind w:left="1365"/>
        <w:jc w:val="both"/>
        <w:rPr>
          <w:rFonts w:ascii="Arial" w:hAnsi="Arial" w:cs="Arial"/>
        </w:rPr>
      </w:pPr>
    </w:p>
    <w:p w14:paraId="3E6F34F2" w14:textId="3C0CB8C3"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BE21FE">
        <w:rPr>
          <w:rFonts w:ascii="Arial" w:hAnsi="Arial" w:cs="Arial"/>
        </w:rPr>
        <w:t>[</w:t>
      </w:r>
      <w:r w:rsidRPr="00BE21FE">
        <w:rPr>
          <w:rFonts w:ascii="Arial" w:hAnsi="Arial" w:cs="Arial"/>
          <w:i/>
          <w:color w:val="FF0000"/>
        </w:rPr>
        <w:t>Name of Organisation</w:t>
      </w:r>
      <w:r w:rsidRPr="00BE21FE">
        <w:rPr>
          <w:rFonts w:ascii="Arial" w:hAnsi="Arial" w:cs="Arial"/>
        </w:rPr>
        <w:t>]</w:t>
      </w:r>
      <w:r w:rsidRPr="001B4A7C">
        <w:rPr>
          <w:rFonts w:ascii="Arial" w:hAnsi="Arial" w:cs="Arial"/>
        </w:rPr>
        <w:t xml:space="preserve"> confirm that th</w:t>
      </w:r>
      <w:r>
        <w:rPr>
          <w:rFonts w:ascii="Arial" w:hAnsi="Arial" w:cs="Arial"/>
        </w:rPr>
        <w:t>is</w:t>
      </w:r>
      <w:r w:rsidRPr="001B4A7C">
        <w:rPr>
          <w:rFonts w:ascii="Arial" w:hAnsi="Arial" w:cs="Arial"/>
        </w:rPr>
        <w:t xml:space="preserve"> quotation is on the basis as set out in th</w:t>
      </w:r>
      <w:r>
        <w:rPr>
          <w:rFonts w:ascii="Arial" w:hAnsi="Arial" w:cs="Arial"/>
        </w:rPr>
        <w:t>is</w:t>
      </w:r>
      <w:r w:rsidRPr="001B4A7C">
        <w:rPr>
          <w:rFonts w:ascii="Arial" w:hAnsi="Arial" w:cs="Arial"/>
        </w:rPr>
        <w:t xml:space="preserve"> document and that </w:t>
      </w:r>
      <w:r>
        <w:rPr>
          <w:rFonts w:ascii="Arial" w:hAnsi="Arial" w:cs="Arial"/>
        </w:rPr>
        <w:t xml:space="preserve">it is not subject to any </w:t>
      </w:r>
      <w:r w:rsidRPr="001B4A7C">
        <w:rPr>
          <w:rFonts w:ascii="Arial" w:hAnsi="Arial" w:cs="Arial"/>
        </w:rPr>
        <w:t>negotiat</w:t>
      </w:r>
      <w:r>
        <w:rPr>
          <w:rFonts w:ascii="Arial" w:hAnsi="Arial" w:cs="Arial"/>
        </w:rPr>
        <w:t>ion.</w:t>
      </w:r>
    </w:p>
    <w:p w14:paraId="4B4F0C2B" w14:textId="77777777" w:rsidR="00BE21FE" w:rsidRPr="001B4A7C" w:rsidRDefault="00BE21FE" w:rsidP="00BE21FE">
      <w:pPr>
        <w:pStyle w:val="ListParagraph"/>
        <w:rPr>
          <w:rFonts w:ascii="Arial" w:hAnsi="Arial" w:cs="Arial"/>
        </w:rPr>
      </w:pPr>
    </w:p>
    <w:p w14:paraId="3292A8CF" w14:textId="4F18F7DE"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If for any reason following the submission of our Quotation we seek to propose any changes to the Specification, Terms and Conditions or to put forward any proposal which conflicts and we do not withdraw that change following a written request to do so by the Council then we agree that the Council may determine not to evaluate our submission any further.</w:t>
      </w:r>
    </w:p>
    <w:p w14:paraId="31775D91" w14:textId="77777777" w:rsidR="000D7206" w:rsidRPr="001B4A7C" w:rsidRDefault="000D7206" w:rsidP="000D7206">
      <w:pPr>
        <w:tabs>
          <w:tab w:val="left" w:pos="142"/>
        </w:tabs>
        <w:spacing w:after="0"/>
        <w:jc w:val="both"/>
        <w:rPr>
          <w:rFonts w:ascii="Arial" w:hAnsi="Arial" w:cs="Arial"/>
        </w:rPr>
      </w:pPr>
    </w:p>
    <w:p w14:paraId="11BF0721" w14:textId="61901ECE" w:rsidR="001E5798" w:rsidRPr="004B407A" w:rsidRDefault="001E5798" w:rsidP="00833391">
      <w:pPr>
        <w:pStyle w:val="ListParagraph"/>
        <w:numPr>
          <w:ilvl w:val="2"/>
          <w:numId w:val="6"/>
        </w:numPr>
        <w:tabs>
          <w:tab w:val="left" w:pos="0"/>
        </w:tabs>
        <w:spacing w:after="0" w:line="276" w:lineRule="auto"/>
        <w:ind w:left="709"/>
        <w:jc w:val="both"/>
        <w:rPr>
          <w:rFonts w:ascii="Arial" w:hAnsi="Arial" w:cs="Arial"/>
        </w:rPr>
      </w:pPr>
      <w:r w:rsidRPr="004B407A">
        <w:rPr>
          <w:rFonts w:ascii="Arial" w:hAnsi="Arial" w:cs="Arial"/>
        </w:rPr>
        <w:t xml:space="preserve">I/We confirm that the insurances </w:t>
      </w:r>
      <w:r w:rsidR="004465BE" w:rsidRPr="004B407A">
        <w:rPr>
          <w:rFonts w:ascii="Arial" w:hAnsi="Arial" w:cs="Arial"/>
        </w:rPr>
        <w:t xml:space="preserve">required </w:t>
      </w:r>
      <w:r w:rsidRPr="004B407A">
        <w:rPr>
          <w:rFonts w:ascii="Arial" w:hAnsi="Arial" w:cs="Arial"/>
        </w:rPr>
        <w:t xml:space="preserve">in </w:t>
      </w:r>
      <w:r w:rsidR="004465BE" w:rsidRPr="004B407A">
        <w:rPr>
          <w:rFonts w:ascii="Arial" w:hAnsi="Arial" w:cs="Arial"/>
        </w:rPr>
        <w:t>1.4</w:t>
      </w:r>
      <w:r w:rsidRPr="004B407A">
        <w:rPr>
          <w:rFonts w:ascii="Arial" w:hAnsi="Arial" w:cs="Arial"/>
        </w:rPr>
        <w:t xml:space="preserve"> will </w:t>
      </w:r>
      <w:r w:rsidR="004B407A" w:rsidRPr="004B407A">
        <w:rPr>
          <w:rFonts w:ascii="Arial" w:hAnsi="Arial" w:cs="Arial"/>
        </w:rPr>
        <w:t xml:space="preserve">be </w:t>
      </w:r>
      <w:r w:rsidRPr="004B407A">
        <w:rPr>
          <w:rFonts w:ascii="Arial" w:hAnsi="Arial" w:cs="Arial"/>
        </w:rPr>
        <w:t>provide</w:t>
      </w:r>
      <w:r w:rsidR="004B407A" w:rsidRPr="004B407A">
        <w:rPr>
          <w:rFonts w:ascii="Arial" w:hAnsi="Arial" w:cs="Arial"/>
        </w:rPr>
        <w:t>d</w:t>
      </w:r>
      <w:r w:rsidRPr="004B407A">
        <w:rPr>
          <w:rFonts w:ascii="Arial" w:hAnsi="Arial" w:cs="Arial"/>
        </w:rPr>
        <w:t xml:space="preserve"> under the Contract</w:t>
      </w:r>
      <w:r w:rsidR="004B407A" w:rsidRPr="004B407A">
        <w:rPr>
          <w:rFonts w:ascii="Arial" w:hAnsi="Arial" w:cs="Arial"/>
        </w:rPr>
        <w:t xml:space="preserve"> and </w:t>
      </w:r>
      <w:r w:rsidRPr="004B407A">
        <w:rPr>
          <w:rFonts w:ascii="Arial" w:hAnsi="Arial" w:cs="Arial"/>
        </w:rPr>
        <w:t xml:space="preserve">I/We agree that </w:t>
      </w:r>
      <w:r w:rsidR="00F62325">
        <w:rPr>
          <w:rFonts w:ascii="Arial" w:hAnsi="Arial" w:cs="Arial"/>
        </w:rPr>
        <w:t>if our offer is accepted that</w:t>
      </w:r>
      <w:r w:rsidR="005B658F" w:rsidRPr="004B407A">
        <w:rPr>
          <w:rFonts w:ascii="Arial" w:hAnsi="Arial" w:cs="Arial"/>
        </w:rPr>
        <w:t xml:space="preserve"> </w:t>
      </w:r>
      <w:r w:rsidR="003E484D">
        <w:rPr>
          <w:rFonts w:ascii="Arial" w:hAnsi="Arial" w:cs="Arial"/>
        </w:rPr>
        <w:t>I</w:t>
      </w:r>
      <w:r w:rsidRPr="004B407A">
        <w:rPr>
          <w:rFonts w:ascii="Arial" w:hAnsi="Arial" w:cs="Arial"/>
        </w:rPr>
        <w:t>/We agree to arrange, with the insurers the provision of a Statement to Birmingham City Council: -</w:t>
      </w:r>
    </w:p>
    <w:p w14:paraId="688147D7" w14:textId="77777777" w:rsidR="001E5798" w:rsidRPr="001B4A7C" w:rsidRDefault="001E5798" w:rsidP="001E5798">
      <w:pPr>
        <w:pStyle w:val="ListParagraph"/>
        <w:tabs>
          <w:tab w:val="left" w:pos="142"/>
          <w:tab w:val="left" w:pos="3525"/>
        </w:tabs>
        <w:spacing w:after="0"/>
        <w:ind w:left="644"/>
        <w:jc w:val="both"/>
        <w:rPr>
          <w:rFonts w:ascii="Arial" w:hAnsi="Arial" w:cs="Arial"/>
        </w:rPr>
      </w:pPr>
      <w:r w:rsidRPr="001B4A7C">
        <w:rPr>
          <w:rFonts w:ascii="Arial" w:hAnsi="Arial" w:cs="Arial"/>
        </w:rPr>
        <w:tab/>
      </w:r>
    </w:p>
    <w:p w14:paraId="42ADEE8E"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valid Insurance is held in accordance with the requirements of Conditions of </w:t>
      </w:r>
      <w:proofErr w:type="gramStart"/>
      <w:r w:rsidRPr="001B4A7C">
        <w:rPr>
          <w:rFonts w:ascii="Arial" w:hAnsi="Arial" w:cs="Arial"/>
        </w:rPr>
        <w:t>Contract;</w:t>
      </w:r>
      <w:proofErr w:type="gramEnd"/>
    </w:p>
    <w:p w14:paraId="25A58332"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all premiums due to the Insurer have been paid including instalment </w:t>
      </w:r>
      <w:proofErr w:type="gramStart"/>
      <w:r w:rsidRPr="001B4A7C">
        <w:rPr>
          <w:rFonts w:ascii="Arial" w:hAnsi="Arial" w:cs="Arial"/>
        </w:rPr>
        <w:t>payments;</w:t>
      </w:r>
      <w:proofErr w:type="gramEnd"/>
    </w:p>
    <w:p w14:paraId="59A6E530" w14:textId="0F2BD4AB"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the Insurer agrees to give notice forthwith to Birmingham </w:t>
      </w:r>
      <w:r>
        <w:rPr>
          <w:rFonts w:ascii="Arial" w:hAnsi="Arial" w:cs="Arial"/>
        </w:rPr>
        <w:t>City</w:t>
      </w:r>
      <w:r w:rsidRPr="001B4A7C">
        <w:rPr>
          <w:rFonts w:ascii="Arial" w:hAnsi="Arial" w:cs="Arial"/>
        </w:rPr>
        <w:t xml:space="preserve"> Council of withdrawal or intention to withdraw insurance cover in connection with the project.</w:t>
      </w:r>
    </w:p>
    <w:p w14:paraId="79FD03C7" w14:textId="77777777" w:rsidR="001E5798" w:rsidRDefault="001E5798" w:rsidP="001E5798">
      <w:pPr>
        <w:pStyle w:val="ListParagraph"/>
        <w:tabs>
          <w:tab w:val="left" w:pos="0"/>
        </w:tabs>
        <w:spacing w:after="0" w:line="276" w:lineRule="auto"/>
        <w:ind w:left="709"/>
        <w:jc w:val="both"/>
        <w:rPr>
          <w:rFonts w:ascii="Arial" w:hAnsi="Arial" w:cs="Arial"/>
        </w:rPr>
      </w:pPr>
    </w:p>
    <w:p w14:paraId="38AF1D14" w14:textId="1C40B8C4" w:rsidR="000D7206" w:rsidRPr="001B4A7C" w:rsidRDefault="000D7206"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 xml:space="preserve">This document is to be signed by such </w:t>
      </w:r>
      <w:proofErr w:type="gramStart"/>
      <w:r w:rsidRPr="001B4A7C">
        <w:rPr>
          <w:rFonts w:ascii="Arial" w:hAnsi="Arial" w:cs="Arial"/>
        </w:rPr>
        <w:t>persons:-</w:t>
      </w:r>
      <w:proofErr w:type="gramEnd"/>
    </w:p>
    <w:p w14:paraId="30FB543F" w14:textId="77777777" w:rsidR="000D7206" w:rsidRPr="001B4A7C" w:rsidRDefault="000D7206" w:rsidP="000D7206">
      <w:pPr>
        <w:pStyle w:val="ListParagraph"/>
        <w:tabs>
          <w:tab w:val="left" w:pos="142"/>
        </w:tabs>
        <w:spacing w:after="0"/>
        <w:ind w:left="786"/>
        <w:jc w:val="both"/>
        <w:rPr>
          <w:rFonts w:ascii="Arial" w:hAnsi="Arial" w:cs="Arial"/>
        </w:rPr>
      </w:pPr>
    </w:p>
    <w:p w14:paraId="34DBAF68"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an individual, by that </w:t>
      </w:r>
      <w:proofErr w:type="gramStart"/>
      <w:r w:rsidRPr="001B4A7C">
        <w:rPr>
          <w:rFonts w:ascii="Arial" w:hAnsi="Arial" w:cs="Arial"/>
        </w:rPr>
        <w:t>individual;</w:t>
      </w:r>
      <w:proofErr w:type="gramEnd"/>
    </w:p>
    <w:p w14:paraId="6AE4FD4C"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partnership, by one duly authorised </w:t>
      </w:r>
      <w:proofErr w:type="gramStart"/>
      <w:r w:rsidRPr="001B4A7C">
        <w:rPr>
          <w:rFonts w:ascii="Arial" w:hAnsi="Arial" w:cs="Arial"/>
        </w:rPr>
        <w:t>partner;</w:t>
      </w:r>
      <w:proofErr w:type="gramEnd"/>
    </w:p>
    <w:p w14:paraId="50ACA08D" w14:textId="4CBF534C" w:rsidR="000D7206" w:rsidRPr="00AA22B3" w:rsidRDefault="000D7206" w:rsidP="00AA22B3">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company by one director or by a director and the </w:t>
      </w:r>
      <w:r w:rsidRPr="00AA22B3">
        <w:rPr>
          <w:rFonts w:ascii="Arial" w:hAnsi="Arial" w:cs="Arial"/>
        </w:rPr>
        <w:t>secretary of the Company, such persons being duly authorised for that purpose.</w:t>
      </w:r>
    </w:p>
    <w:p w14:paraId="16F94382" w14:textId="21F3DBB8" w:rsidR="00BE21FE" w:rsidRDefault="00BE21FE" w:rsidP="00BE21FE">
      <w:pPr>
        <w:pStyle w:val="ListParagraph"/>
        <w:tabs>
          <w:tab w:val="left" w:pos="142"/>
        </w:tabs>
        <w:spacing w:after="0"/>
        <w:ind w:left="993"/>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5"/>
        <w:gridCol w:w="5772"/>
      </w:tblGrid>
      <w:tr w:rsidR="000D7206" w:rsidRPr="001B4A7C" w14:paraId="76C39B21" w14:textId="77777777" w:rsidTr="00372EB4">
        <w:trPr>
          <w:trHeight w:val="340"/>
        </w:trPr>
        <w:tc>
          <w:tcPr>
            <w:tcW w:w="3005" w:type="dxa"/>
            <w:shd w:val="clear" w:color="auto" w:fill="E7E6E6" w:themeFill="background2"/>
            <w:vAlign w:val="center"/>
          </w:tcPr>
          <w:p w14:paraId="0CA4459A" w14:textId="77777777" w:rsidR="000D7206" w:rsidRPr="001B4A7C" w:rsidRDefault="000D7206" w:rsidP="00055F12">
            <w:pPr>
              <w:pStyle w:val="ListParagraph"/>
              <w:tabs>
                <w:tab w:val="left" w:pos="142"/>
              </w:tabs>
              <w:ind w:left="0"/>
              <w:rPr>
                <w:rFonts w:ascii="Arial" w:hAnsi="Arial" w:cs="Arial"/>
              </w:rPr>
            </w:pPr>
            <w:r w:rsidRPr="001B4A7C">
              <w:rPr>
                <w:rFonts w:ascii="Arial" w:hAnsi="Arial" w:cs="Arial"/>
              </w:rPr>
              <w:t>Date</w:t>
            </w:r>
          </w:p>
        </w:tc>
        <w:tc>
          <w:tcPr>
            <w:tcW w:w="5772" w:type="dxa"/>
            <w:vAlign w:val="center"/>
          </w:tcPr>
          <w:p w14:paraId="150EE067" w14:textId="77777777" w:rsidR="000D7206" w:rsidRPr="001B4A7C" w:rsidRDefault="000D7206" w:rsidP="00055F12">
            <w:pPr>
              <w:pStyle w:val="ListParagraph"/>
              <w:tabs>
                <w:tab w:val="left" w:pos="142"/>
              </w:tabs>
              <w:ind w:left="0"/>
              <w:rPr>
                <w:rFonts w:ascii="Arial" w:hAnsi="Arial" w:cs="Arial"/>
              </w:rPr>
            </w:pPr>
          </w:p>
        </w:tc>
      </w:tr>
      <w:tr w:rsidR="000D7206" w:rsidRPr="001B4A7C" w14:paraId="6FF17B9A" w14:textId="77777777" w:rsidTr="00372EB4">
        <w:trPr>
          <w:trHeight w:val="680"/>
        </w:trPr>
        <w:tc>
          <w:tcPr>
            <w:tcW w:w="3005" w:type="dxa"/>
            <w:shd w:val="clear" w:color="auto" w:fill="E7E6E6" w:themeFill="background2"/>
            <w:vAlign w:val="center"/>
          </w:tcPr>
          <w:p w14:paraId="49234307" w14:textId="3EDF98AA" w:rsidR="00372EB4" w:rsidRPr="001B4A7C" w:rsidRDefault="000D7206" w:rsidP="00055F12">
            <w:pPr>
              <w:pStyle w:val="ListParagraph"/>
              <w:tabs>
                <w:tab w:val="left" w:pos="142"/>
              </w:tabs>
              <w:ind w:left="0"/>
              <w:rPr>
                <w:rFonts w:ascii="Arial" w:hAnsi="Arial" w:cs="Arial"/>
              </w:rPr>
            </w:pPr>
            <w:r w:rsidRPr="001B4A7C">
              <w:rPr>
                <w:rFonts w:ascii="Arial" w:hAnsi="Arial" w:cs="Arial"/>
              </w:rPr>
              <w:t>Signature</w:t>
            </w:r>
            <w:r w:rsidR="00372EB4">
              <w:rPr>
                <w:rFonts w:ascii="Arial" w:hAnsi="Arial" w:cs="Arial"/>
              </w:rPr>
              <w:t>(</w:t>
            </w:r>
            <w:r w:rsidRPr="001B4A7C">
              <w:rPr>
                <w:rFonts w:ascii="Arial" w:hAnsi="Arial" w:cs="Arial"/>
              </w:rPr>
              <w:t>s</w:t>
            </w:r>
            <w:r w:rsidR="00372EB4">
              <w:rPr>
                <w:rFonts w:ascii="Arial" w:hAnsi="Arial" w:cs="Arial"/>
              </w:rPr>
              <w:t>)</w:t>
            </w:r>
            <w:r w:rsidRPr="001B4A7C">
              <w:rPr>
                <w:rFonts w:ascii="Arial" w:hAnsi="Arial" w:cs="Arial"/>
              </w:rPr>
              <w:t xml:space="preserve"> of Quotation </w:t>
            </w:r>
            <w:r>
              <w:rPr>
                <w:rFonts w:ascii="Arial" w:hAnsi="Arial" w:cs="Arial"/>
              </w:rPr>
              <w:t>Supplier</w:t>
            </w:r>
          </w:p>
        </w:tc>
        <w:tc>
          <w:tcPr>
            <w:tcW w:w="5772" w:type="dxa"/>
            <w:vAlign w:val="center"/>
          </w:tcPr>
          <w:p w14:paraId="3F0A4C57" w14:textId="77777777" w:rsidR="000D7206" w:rsidRDefault="000D7206" w:rsidP="00055F12">
            <w:pPr>
              <w:pStyle w:val="ListParagraph"/>
              <w:tabs>
                <w:tab w:val="left" w:pos="142"/>
              </w:tabs>
              <w:ind w:left="0"/>
              <w:rPr>
                <w:rFonts w:ascii="Arial" w:hAnsi="Arial" w:cs="Arial"/>
              </w:rPr>
            </w:pPr>
          </w:p>
          <w:p w14:paraId="1718B938" w14:textId="77777777" w:rsidR="00372EB4" w:rsidRDefault="00372EB4" w:rsidP="00055F12">
            <w:pPr>
              <w:pStyle w:val="ListParagraph"/>
              <w:tabs>
                <w:tab w:val="left" w:pos="142"/>
              </w:tabs>
              <w:ind w:left="0"/>
              <w:rPr>
                <w:rFonts w:ascii="Arial" w:hAnsi="Arial" w:cs="Arial"/>
              </w:rPr>
            </w:pPr>
          </w:p>
          <w:p w14:paraId="3F3E18A0" w14:textId="1C0B7DD3" w:rsidR="00CF08A8" w:rsidRDefault="00CF08A8" w:rsidP="00055F12">
            <w:pPr>
              <w:pStyle w:val="ListParagraph"/>
              <w:tabs>
                <w:tab w:val="left" w:pos="142"/>
              </w:tabs>
              <w:ind w:left="0"/>
              <w:rPr>
                <w:rFonts w:ascii="Arial" w:hAnsi="Arial" w:cs="Arial"/>
              </w:rPr>
            </w:pPr>
          </w:p>
          <w:p w14:paraId="7FE6B7E7" w14:textId="512A1838" w:rsidR="000C6FDC" w:rsidRDefault="000C6FDC" w:rsidP="00055F12">
            <w:pPr>
              <w:pStyle w:val="ListParagraph"/>
              <w:tabs>
                <w:tab w:val="left" w:pos="142"/>
              </w:tabs>
              <w:ind w:left="0"/>
              <w:rPr>
                <w:rFonts w:ascii="Arial" w:hAnsi="Arial" w:cs="Arial"/>
              </w:rPr>
            </w:pPr>
          </w:p>
          <w:p w14:paraId="56F00D8F" w14:textId="77777777" w:rsidR="000C6FDC" w:rsidRDefault="000C6FDC" w:rsidP="00055F12">
            <w:pPr>
              <w:pStyle w:val="ListParagraph"/>
              <w:tabs>
                <w:tab w:val="left" w:pos="142"/>
              </w:tabs>
              <w:ind w:left="0"/>
              <w:rPr>
                <w:rFonts w:ascii="Arial" w:hAnsi="Arial" w:cs="Arial"/>
              </w:rPr>
            </w:pPr>
          </w:p>
          <w:p w14:paraId="68CF3357" w14:textId="0CA55F1A" w:rsidR="00CF08A8" w:rsidRPr="001B4A7C" w:rsidRDefault="00CF08A8" w:rsidP="00055F12">
            <w:pPr>
              <w:pStyle w:val="ListParagraph"/>
              <w:tabs>
                <w:tab w:val="left" w:pos="142"/>
              </w:tabs>
              <w:ind w:left="0"/>
              <w:rPr>
                <w:rFonts w:ascii="Arial" w:hAnsi="Arial" w:cs="Arial"/>
              </w:rPr>
            </w:pPr>
          </w:p>
        </w:tc>
      </w:tr>
      <w:tr w:rsidR="000D7206" w:rsidRPr="001B4A7C" w14:paraId="57469435" w14:textId="77777777" w:rsidTr="00372EB4">
        <w:trPr>
          <w:trHeight w:val="407"/>
        </w:trPr>
        <w:tc>
          <w:tcPr>
            <w:tcW w:w="3005" w:type="dxa"/>
            <w:shd w:val="clear" w:color="auto" w:fill="E7E6E6" w:themeFill="background2"/>
            <w:vAlign w:val="center"/>
          </w:tcPr>
          <w:p w14:paraId="39A72529" w14:textId="0B56FF73" w:rsidR="000D7206" w:rsidRPr="001B4A7C" w:rsidRDefault="000D7206" w:rsidP="00055F12">
            <w:pPr>
              <w:pStyle w:val="ListParagraph"/>
              <w:tabs>
                <w:tab w:val="left" w:pos="142"/>
              </w:tabs>
              <w:ind w:left="0"/>
              <w:rPr>
                <w:rFonts w:ascii="Arial" w:hAnsi="Arial" w:cs="Arial"/>
              </w:rPr>
            </w:pPr>
            <w:r w:rsidRPr="001B4A7C">
              <w:rPr>
                <w:rFonts w:ascii="Arial" w:hAnsi="Arial" w:cs="Arial"/>
              </w:rPr>
              <w:lastRenderedPageBreak/>
              <w:t>Address</w:t>
            </w:r>
            <w:r w:rsidR="009666E3">
              <w:rPr>
                <w:rFonts w:ascii="Arial" w:hAnsi="Arial" w:cs="Arial"/>
              </w:rPr>
              <w:t xml:space="preserve"> </w:t>
            </w:r>
            <w:r w:rsidR="009666E3" w:rsidRPr="00372EB4">
              <w:rPr>
                <w:rFonts w:ascii="Arial" w:hAnsi="Arial" w:cs="Arial"/>
                <w:i/>
                <w:iCs/>
              </w:rPr>
              <w:t xml:space="preserve">(if different from </w:t>
            </w:r>
            <w:r w:rsidR="00372EB4" w:rsidRPr="00372EB4">
              <w:rPr>
                <w:rFonts w:ascii="Arial" w:hAnsi="Arial" w:cs="Arial"/>
                <w:i/>
                <w:iCs/>
              </w:rPr>
              <w:t>Section 2.1)</w:t>
            </w:r>
          </w:p>
        </w:tc>
        <w:tc>
          <w:tcPr>
            <w:tcW w:w="5772" w:type="dxa"/>
            <w:vAlign w:val="center"/>
          </w:tcPr>
          <w:p w14:paraId="5C496252" w14:textId="77777777" w:rsidR="000D7206" w:rsidRPr="001B4A7C" w:rsidRDefault="000D7206" w:rsidP="00055F12">
            <w:pPr>
              <w:pStyle w:val="ListParagraph"/>
              <w:tabs>
                <w:tab w:val="left" w:pos="142"/>
              </w:tabs>
              <w:ind w:left="0"/>
              <w:rPr>
                <w:rFonts w:ascii="Arial" w:hAnsi="Arial" w:cs="Arial"/>
              </w:rPr>
            </w:pPr>
          </w:p>
          <w:p w14:paraId="064DC81F" w14:textId="77777777" w:rsidR="000D7206" w:rsidRPr="001B4A7C" w:rsidRDefault="000D7206" w:rsidP="00055F12">
            <w:pPr>
              <w:pStyle w:val="ListParagraph"/>
              <w:tabs>
                <w:tab w:val="left" w:pos="142"/>
              </w:tabs>
              <w:ind w:left="0"/>
              <w:rPr>
                <w:rFonts w:ascii="Arial" w:hAnsi="Arial" w:cs="Arial"/>
              </w:rPr>
            </w:pPr>
          </w:p>
          <w:p w14:paraId="7103090D" w14:textId="77777777" w:rsidR="000D7206" w:rsidRPr="001B4A7C" w:rsidRDefault="000D7206" w:rsidP="00055F12">
            <w:pPr>
              <w:pStyle w:val="ListParagraph"/>
              <w:tabs>
                <w:tab w:val="left" w:pos="142"/>
              </w:tabs>
              <w:ind w:left="0"/>
              <w:rPr>
                <w:rFonts w:ascii="Arial" w:hAnsi="Arial" w:cs="Arial"/>
              </w:rPr>
            </w:pPr>
          </w:p>
          <w:p w14:paraId="1C7F35FB" w14:textId="77777777" w:rsidR="000D7206" w:rsidRPr="001B4A7C" w:rsidRDefault="000D7206" w:rsidP="00055F12">
            <w:pPr>
              <w:pStyle w:val="ListParagraph"/>
              <w:tabs>
                <w:tab w:val="left" w:pos="142"/>
              </w:tabs>
              <w:ind w:left="0"/>
              <w:rPr>
                <w:rFonts w:ascii="Arial" w:hAnsi="Arial" w:cs="Arial"/>
              </w:rPr>
            </w:pPr>
          </w:p>
        </w:tc>
      </w:tr>
      <w:tr w:rsidR="000D7206" w:rsidRPr="001B4A7C" w14:paraId="16C7C2CC" w14:textId="77777777" w:rsidTr="00372EB4">
        <w:trPr>
          <w:trHeight w:val="340"/>
        </w:trPr>
        <w:tc>
          <w:tcPr>
            <w:tcW w:w="3005" w:type="dxa"/>
            <w:shd w:val="clear" w:color="auto" w:fill="E7E6E6" w:themeFill="background2"/>
            <w:vAlign w:val="center"/>
          </w:tcPr>
          <w:p w14:paraId="34F611CD" w14:textId="77777777" w:rsidR="000D7206" w:rsidRDefault="000D7206" w:rsidP="00055F12">
            <w:pPr>
              <w:pStyle w:val="ListParagraph"/>
              <w:tabs>
                <w:tab w:val="left" w:pos="142"/>
              </w:tabs>
              <w:ind w:left="0"/>
              <w:rPr>
                <w:rFonts w:ascii="Arial" w:hAnsi="Arial" w:cs="Arial"/>
                <w:i/>
                <w:iCs/>
              </w:rPr>
            </w:pPr>
            <w:r w:rsidRPr="001B4A7C">
              <w:rPr>
                <w:rFonts w:ascii="Arial" w:hAnsi="Arial" w:cs="Arial"/>
              </w:rPr>
              <w:t>Telephone No.</w:t>
            </w:r>
            <w:r w:rsidR="00372EB4">
              <w:rPr>
                <w:rFonts w:ascii="Arial" w:hAnsi="Arial" w:cs="Arial"/>
              </w:rPr>
              <w:t xml:space="preserve"> </w:t>
            </w:r>
            <w:r w:rsidR="00372EB4" w:rsidRPr="00372EB4">
              <w:rPr>
                <w:rFonts w:ascii="Arial" w:hAnsi="Arial" w:cs="Arial"/>
                <w:i/>
                <w:iCs/>
              </w:rPr>
              <w:t>(if different from Section 2.1)</w:t>
            </w:r>
          </w:p>
          <w:p w14:paraId="49B08DAB" w14:textId="2922BE95" w:rsidR="00372EB4" w:rsidRPr="001B4A7C" w:rsidRDefault="00372EB4" w:rsidP="00055F12">
            <w:pPr>
              <w:pStyle w:val="ListParagraph"/>
              <w:tabs>
                <w:tab w:val="left" w:pos="142"/>
              </w:tabs>
              <w:ind w:left="0"/>
              <w:rPr>
                <w:rFonts w:ascii="Arial" w:hAnsi="Arial" w:cs="Arial"/>
              </w:rPr>
            </w:pPr>
          </w:p>
        </w:tc>
        <w:tc>
          <w:tcPr>
            <w:tcW w:w="5772" w:type="dxa"/>
            <w:vAlign w:val="center"/>
          </w:tcPr>
          <w:p w14:paraId="1537BFDA" w14:textId="77777777" w:rsidR="000D7206" w:rsidRPr="001B4A7C" w:rsidRDefault="000D7206" w:rsidP="00055F12">
            <w:pPr>
              <w:pStyle w:val="ListParagraph"/>
              <w:tabs>
                <w:tab w:val="left" w:pos="142"/>
              </w:tabs>
              <w:ind w:left="0"/>
              <w:rPr>
                <w:rFonts w:ascii="Arial" w:hAnsi="Arial" w:cs="Arial"/>
              </w:rPr>
            </w:pPr>
          </w:p>
        </w:tc>
      </w:tr>
      <w:tr w:rsidR="000D7206" w:rsidRPr="001B4A7C" w14:paraId="399F1700" w14:textId="77777777" w:rsidTr="00372EB4">
        <w:trPr>
          <w:trHeight w:val="340"/>
        </w:trPr>
        <w:tc>
          <w:tcPr>
            <w:tcW w:w="3005" w:type="dxa"/>
            <w:shd w:val="clear" w:color="auto" w:fill="E7E6E6" w:themeFill="background2"/>
            <w:vAlign w:val="center"/>
          </w:tcPr>
          <w:p w14:paraId="0888D338" w14:textId="26F6AC28" w:rsidR="000D7206" w:rsidRPr="001B4A7C" w:rsidRDefault="000D7206" w:rsidP="00055F12">
            <w:pPr>
              <w:pStyle w:val="ListParagraph"/>
              <w:tabs>
                <w:tab w:val="left" w:pos="142"/>
              </w:tabs>
              <w:ind w:left="0"/>
              <w:rPr>
                <w:rFonts w:ascii="Arial" w:hAnsi="Arial" w:cs="Arial"/>
              </w:rPr>
            </w:pPr>
            <w:r w:rsidRPr="001B4A7C">
              <w:rPr>
                <w:rFonts w:ascii="Arial" w:hAnsi="Arial" w:cs="Arial"/>
              </w:rPr>
              <w:t>Email</w:t>
            </w:r>
            <w:r w:rsidR="00372EB4">
              <w:rPr>
                <w:rFonts w:ascii="Arial" w:hAnsi="Arial" w:cs="Arial"/>
              </w:rPr>
              <w:t xml:space="preserve"> </w:t>
            </w:r>
            <w:r w:rsidR="00372EB4" w:rsidRPr="00372EB4">
              <w:rPr>
                <w:rFonts w:ascii="Arial" w:hAnsi="Arial" w:cs="Arial"/>
                <w:i/>
                <w:iCs/>
              </w:rPr>
              <w:t>(if different from Section 2.1)</w:t>
            </w:r>
          </w:p>
        </w:tc>
        <w:tc>
          <w:tcPr>
            <w:tcW w:w="5772" w:type="dxa"/>
            <w:vAlign w:val="center"/>
          </w:tcPr>
          <w:p w14:paraId="041BCD49" w14:textId="77777777" w:rsidR="000D7206" w:rsidRPr="001B4A7C" w:rsidRDefault="000D7206" w:rsidP="00055F12">
            <w:pPr>
              <w:pStyle w:val="ListParagraph"/>
              <w:tabs>
                <w:tab w:val="left" w:pos="142"/>
              </w:tabs>
              <w:ind w:left="0"/>
              <w:rPr>
                <w:rFonts w:ascii="Arial" w:hAnsi="Arial" w:cs="Arial"/>
              </w:rPr>
            </w:pPr>
          </w:p>
        </w:tc>
      </w:tr>
    </w:tbl>
    <w:p w14:paraId="2340EBD6" w14:textId="77777777" w:rsidR="000D7206" w:rsidRPr="001B4A7C" w:rsidRDefault="000D7206" w:rsidP="00BE21FE">
      <w:pPr>
        <w:pStyle w:val="ListParagraph"/>
        <w:tabs>
          <w:tab w:val="left" w:pos="142"/>
        </w:tabs>
        <w:spacing w:after="0"/>
        <w:ind w:left="993"/>
        <w:jc w:val="both"/>
        <w:rPr>
          <w:rFonts w:ascii="Arial" w:hAnsi="Arial" w:cs="Arial"/>
        </w:rPr>
      </w:pPr>
    </w:p>
    <w:p w14:paraId="739F8E64" w14:textId="77777777" w:rsidR="00BE21FE" w:rsidRPr="001B4A7C" w:rsidRDefault="00BE21FE" w:rsidP="00BE21FE">
      <w:pPr>
        <w:pStyle w:val="ListParagraph"/>
        <w:tabs>
          <w:tab w:val="left" w:pos="142"/>
        </w:tabs>
        <w:spacing w:after="0"/>
        <w:ind w:left="993"/>
        <w:jc w:val="both"/>
        <w:rPr>
          <w:rFonts w:ascii="Arial" w:hAnsi="Arial" w:cs="Arial"/>
        </w:rPr>
      </w:pPr>
    </w:p>
    <w:p w14:paraId="4B268D0F" w14:textId="77777777" w:rsidR="00BE21FE" w:rsidRPr="001B4A7C" w:rsidRDefault="00BE21FE" w:rsidP="00BE21FE">
      <w:pPr>
        <w:pStyle w:val="ListParagraph"/>
        <w:tabs>
          <w:tab w:val="left" w:pos="142"/>
        </w:tabs>
        <w:spacing w:after="0"/>
        <w:ind w:left="993"/>
        <w:jc w:val="center"/>
        <w:rPr>
          <w:rFonts w:ascii="Arial" w:hAnsi="Arial" w:cs="Arial"/>
          <w:b/>
          <w:i/>
        </w:rPr>
      </w:pPr>
      <w:r w:rsidRPr="001B4A7C">
        <w:rPr>
          <w:rFonts w:ascii="Arial" w:hAnsi="Arial" w:cs="Arial"/>
          <w:b/>
          <w:i/>
        </w:rPr>
        <w:t>Thank you for taking the time to respond to this Quotation.</w:t>
      </w:r>
    </w:p>
    <w:p w14:paraId="4D29E7BB" w14:textId="57DBEBAD" w:rsidR="00BE21FE" w:rsidRDefault="00BE21FE">
      <w:pPr>
        <w:rPr>
          <w:rFonts w:ascii="Arial" w:hAnsi="Arial" w:cs="Arial"/>
        </w:rPr>
      </w:pPr>
    </w:p>
    <w:p w14:paraId="6BCE6DD9" w14:textId="77777777" w:rsidR="007851C6" w:rsidRDefault="007851C6">
      <w:pPr>
        <w:rPr>
          <w:rFonts w:ascii="Arial" w:hAnsi="Arial" w:cs="Arial"/>
          <w:b/>
          <w:u w:val="single"/>
        </w:rPr>
      </w:pPr>
      <w:r>
        <w:rPr>
          <w:rFonts w:ascii="Arial" w:hAnsi="Arial" w:cs="Arial"/>
          <w:b/>
          <w:u w:val="single"/>
        </w:rPr>
        <w:br w:type="page"/>
      </w:r>
    </w:p>
    <w:p w14:paraId="4EBCC9D6" w14:textId="77777777" w:rsidR="005D71AD" w:rsidRDefault="005D71AD" w:rsidP="007851C6">
      <w:pPr>
        <w:pStyle w:val="Header"/>
        <w:jc w:val="center"/>
        <w:rPr>
          <w:rFonts w:ascii="Arial" w:hAnsi="Arial" w:cs="Arial"/>
          <w:b/>
          <w:u w:val="single"/>
        </w:rPr>
      </w:pPr>
    </w:p>
    <w:p w14:paraId="41B18131" w14:textId="27F074C7" w:rsidR="007851C6" w:rsidRPr="00F8773E" w:rsidRDefault="007851C6" w:rsidP="007851C6">
      <w:pPr>
        <w:pStyle w:val="Header"/>
        <w:jc w:val="center"/>
        <w:rPr>
          <w:rFonts w:ascii="Arial" w:hAnsi="Arial" w:cs="Arial"/>
          <w:b/>
          <w:u w:val="single"/>
        </w:rPr>
      </w:pPr>
      <w:r w:rsidRPr="00F8773E">
        <w:rPr>
          <w:rFonts w:ascii="Arial" w:hAnsi="Arial" w:cs="Arial"/>
          <w:b/>
          <w:u w:val="single"/>
        </w:rPr>
        <w:t>DATA PROTECTION CHECKLIST</w:t>
      </w:r>
    </w:p>
    <w:p w14:paraId="51B60E44" w14:textId="77777777" w:rsidR="007851C6" w:rsidRDefault="007851C6" w:rsidP="007851C6">
      <w:pPr>
        <w:pStyle w:val="Header"/>
        <w:jc w:val="center"/>
        <w:rPr>
          <w:rFonts w:ascii="Arial" w:hAnsi="Arial" w:cs="Arial"/>
          <w:b/>
        </w:rPr>
      </w:pPr>
    </w:p>
    <w:p w14:paraId="504E1BE5" w14:textId="77777777" w:rsidR="007851C6" w:rsidRPr="00D9684C" w:rsidRDefault="007851C6" w:rsidP="007851C6">
      <w:pPr>
        <w:pStyle w:val="Header"/>
        <w:jc w:val="center"/>
        <w:rPr>
          <w:rFonts w:ascii="Arial" w:hAnsi="Arial" w:cs="Arial"/>
          <w:b/>
        </w:rPr>
      </w:pPr>
      <w:r>
        <w:rPr>
          <w:rFonts w:ascii="Arial" w:hAnsi="Arial" w:cs="Arial"/>
          <w:b/>
        </w:rPr>
        <w:t>All providers to complete the embedded Data Security Checklist.</w:t>
      </w:r>
    </w:p>
    <w:p w14:paraId="5F910E2F" w14:textId="77777777" w:rsidR="007851C6" w:rsidRDefault="007851C6" w:rsidP="007851C6">
      <w:pPr>
        <w:spacing w:after="0"/>
        <w:rPr>
          <w:rFonts w:ascii="Arial" w:hAnsi="Arial" w:cs="Arial"/>
          <w:b/>
          <w:sz w:val="26"/>
          <w:szCs w:val="26"/>
        </w:rPr>
      </w:pPr>
    </w:p>
    <w:p w14:paraId="5ADA13CA" w14:textId="77777777" w:rsidR="007851C6" w:rsidRDefault="007851C6" w:rsidP="007851C6">
      <w:pPr>
        <w:spacing w:after="0"/>
        <w:rPr>
          <w:rFonts w:ascii="Arial" w:hAnsi="Arial" w:cs="Arial"/>
          <w:b/>
          <w:sz w:val="26"/>
          <w:szCs w:val="26"/>
        </w:rPr>
      </w:pPr>
    </w:p>
    <w:p w14:paraId="7B3609BD" w14:textId="77777777" w:rsidR="007851C6" w:rsidRDefault="007851C6" w:rsidP="007851C6">
      <w:pPr>
        <w:spacing w:after="0"/>
        <w:jc w:val="center"/>
        <w:rPr>
          <w:rFonts w:ascii="Arial" w:hAnsi="Arial" w:cs="Arial"/>
          <w:b/>
          <w:sz w:val="26"/>
          <w:szCs w:val="26"/>
        </w:rPr>
      </w:pPr>
    </w:p>
    <w:bookmarkStart w:id="10" w:name="_MON_1611065304"/>
    <w:bookmarkEnd w:id="10"/>
    <w:p w14:paraId="6320A44C" w14:textId="77777777" w:rsidR="007851C6" w:rsidRDefault="007851C6" w:rsidP="007851C6">
      <w:pPr>
        <w:spacing w:after="0"/>
        <w:jc w:val="center"/>
        <w:rPr>
          <w:rFonts w:ascii="Arial" w:hAnsi="Arial" w:cs="Arial"/>
          <w:b/>
          <w:sz w:val="26"/>
          <w:szCs w:val="26"/>
        </w:rPr>
      </w:pPr>
      <w:r>
        <w:rPr>
          <w:rFonts w:ascii="Arial" w:hAnsi="Arial" w:cs="Arial"/>
          <w:b/>
          <w:sz w:val="26"/>
          <w:szCs w:val="26"/>
        </w:rPr>
        <w:object w:dxaOrig="1532" w:dyaOrig="973" w14:anchorId="2D30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8.75pt" o:ole="">
            <v:imagedata r:id="rId13" o:title=""/>
          </v:shape>
          <o:OLEObject Type="Embed" ProgID="Word.Document.8" ShapeID="_x0000_i1025" DrawAspect="Icon" ObjectID="_1790599349" r:id="rId14">
            <o:FieldCodes>\s</o:FieldCodes>
          </o:OLEObject>
        </w:object>
      </w:r>
    </w:p>
    <w:p w14:paraId="764BF590" w14:textId="77777777" w:rsidR="007851C6" w:rsidRDefault="007851C6" w:rsidP="007851C6">
      <w:pPr>
        <w:spacing w:after="0"/>
        <w:rPr>
          <w:rFonts w:ascii="Arial" w:hAnsi="Arial" w:cs="Arial"/>
          <w:b/>
          <w:sz w:val="26"/>
          <w:szCs w:val="26"/>
        </w:rPr>
      </w:pPr>
    </w:p>
    <w:p w14:paraId="5B187C1D" w14:textId="77777777" w:rsidR="007851C6" w:rsidRDefault="007851C6" w:rsidP="007851C6">
      <w:pPr>
        <w:spacing w:after="0"/>
        <w:rPr>
          <w:rFonts w:ascii="Arial" w:hAnsi="Arial" w:cs="Arial"/>
          <w:b/>
          <w:sz w:val="26"/>
          <w:szCs w:val="26"/>
        </w:rPr>
      </w:pPr>
    </w:p>
    <w:p w14:paraId="555E4677" w14:textId="77777777" w:rsidR="007851C6" w:rsidRDefault="007851C6" w:rsidP="007851C6">
      <w:pPr>
        <w:spacing w:after="0"/>
        <w:rPr>
          <w:rFonts w:ascii="Arial" w:hAnsi="Arial" w:cs="Arial"/>
          <w:b/>
          <w:sz w:val="26"/>
          <w:szCs w:val="26"/>
        </w:rPr>
      </w:pPr>
    </w:p>
    <w:p w14:paraId="1CC22C95" w14:textId="77777777" w:rsidR="007851C6" w:rsidRDefault="007851C6" w:rsidP="007851C6">
      <w:pPr>
        <w:rPr>
          <w:i/>
          <w:iCs/>
          <w:color w:val="1F497D"/>
        </w:rPr>
      </w:pPr>
      <w:r w:rsidRPr="00DC7D64">
        <w:rPr>
          <w:i/>
          <w:iCs/>
          <w:color w:val="1F497D"/>
          <w:highlight w:val="yellow"/>
        </w:rPr>
        <w:t>“Birmingham City Council shall contact its Legal Services Team once the contract has been awarded, in order to determine any additional data protection provision that may be required, as well as considering the proposed processing of personal data and drafting the relevant agreements such as data sharing / data processing.”</w:t>
      </w:r>
    </w:p>
    <w:p w14:paraId="1E1A2ECF" w14:textId="77777777" w:rsidR="008E2748" w:rsidRDefault="008E2748">
      <w:pPr>
        <w:rPr>
          <w:rFonts w:ascii="Arial" w:hAnsi="Arial" w:cs="Arial"/>
          <w:b/>
          <w:sz w:val="28"/>
        </w:rPr>
      </w:pPr>
      <w:r>
        <w:rPr>
          <w:rFonts w:ascii="Arial" w:hAnsi="Arial" w:cs="Arial"/>
          <w:b/>
          <w:sz w:val="28"/>
        </w:rPr>
        <w:br w:type="page"/>
      </w:r>
    </w:p>
    <w:p w14:paraId="462611B0" w14:textId="77777777" w:rsidR="00ED6497" w:rsidRPr="007F104B" w:rsidRDefault="00ED6497" w:rsidP="007F104B">
      <w:pPr>
        <w:rPr>
          <w:rFonts w:ascii="Arial" w:hAnsi="Arial" w:cs="Arial"/>
          <w:b/>
          <w:sz w:val="24"/>
          <w:szCs w:val="24"/>
        </w:rPr>
      </w:pPr>
      <w:r w:rsidRPr="007F104B">
        <w:rPr>
          <w:rFonts w:ascii="Arial" w:hAnsi="Arial" w:cs="Arial"/>
          <w:b/>
          <w:sz w:val="24"/>
          <w:szCs w:val="24"/>
        </w:rPr>
        <w:lastRenderedPageBreak/>
        <w:t xml:space="preserve">Appendix 1 </w:t>
      </w:r>
    </w:p>
    <w:p w14:paraId="69ED9E86" w14:textId="79517C9A" w:rsidR="008E2748" w:rsidRPr="00015466" w:rsidRDefault="008E2748" w:rsidP="008E2748">
      <w:pPr>
        <w:jc w:val="center"/>
        <w:rPr>
          <w:rFonts w:ascii="Arial" w:hAnsi="Arial" w:cs="Arial"/>
          <w:b/>
          <w:sz w:val="28"/>
        </w:rPr>
      </w:pPr>
      <w:r w:rsidRPr="00015466">
        <w:rPr>
          <w:rFonts w:ascii="Arial" w:hAnsi="Arial" w:cs="Arial"/>
          <w:b/>
          <w:sz w:val="28"/>
        </w:rPr>
        <w:t>CHECKLIST</w:t>
      </w:r>
    </w:p>
    <w:p w14:paraId="5BE77B8E" w14:textId="77777777" w:rsidR="008E2748" w:rsidRDefault="008E2748" w:rsidP="007F104B">
      <w:pPr>
        <w:tabs>
          <w:tab w:val="left" w:pos="426"/>
          <w:tab w:val="left" w:pos="1134"/>
        </w:tabs>
        <w:spacing w:after="120"/>
        <w:jc w:val="center"/>
        <w:rPr>
          <w:rFonts w:ascii="Arial" w:hAnsi="Arial" w:cs="Arial"/>
          <w:color w:val="FF0000"/>
        </w:rPr>
      </w:pPr>
    </w:p>
    <w:p w14:paraId="5A7BE09C" w14:textId="77777777" w:rsidR="008E2748" w:rsidRPr="00ED7F21" w:rsidRDefault="008E2748" w:rsidP="008E2748">
      <w:pPr>
        <w:tabs>
          <w:tab w:val="left" w:pos="426"/>
          <w:tab w:val="left" w:pos="1134"/>
        </w:tabs>
        <w:jc w:val="center"/>
        <w:rPr>
          <w:rFonts w:ascii="Arial" w:hAnsi="Arial" w:cs="Arial"/>
          <w:color w:val="FF0000"/>
        </w:rPr>
      </w:pPr>
      <w:r w:rsidRPr="00ED7F21">
        <w:rPr>
          <w:rFonts w:ascii="Arial" w:hAnsi="Arial" w:cs="Arial"/>
          <w:color w:val="FF0000"/>
        </w:rPr>
        <w:t xml:space="preserve">Note that this </w:t>
      </w:r>
      <w:r w:rsidRPr="00ED7F21">
        <w:rPr>
          <w:rFonts w:ascii="Arial" w:hAnsi="Arial" w:cs="Arial"/>
          <w:b/>
          <w:color w:val="FF0000"/>
        </w:rPr>
        <w:t xml:space="preserve">Appendix </w:t>
      </w:r>
      <w:r w:rsidRPr="00ED7F21">
        <w:rPr>
          <w:rFonts w:ascii="Arial" w:hAnsi="Arial" w:cs="Arial"/>
          <w:color w:val="FF0000"/>
        </w:rPr>
        <w:t>must be returned with your submission.</w:t>
      </w:r>
    </w:p>
    <w:p w14:paraId="5D649B55" w14:textId="77777777" w:rsidR="008E2748" w:rsidRDefault="008E2748" w:rsidP="007F104B">
      <w:pPr>
        <w:spacing w:after="120"/>
        <w:jc w:val="center"/>
        <w:rPr>
          <w:rFonts w:ascii="Arial" w:hAnsi="Arial" w:cs="Arial"/>
          <w:b/>
        </w:rPr>
      </w:pPr>
    </w:p>
    <w:p w14:paraId="7C6A69B4" w14:textId="586D4882" w:rsidR="008E2748" w:rsidRPr="007F104B" w:rsidRDefault="008E2748" w:rsidP="007F104B">
      <w:pPr>
        <w:tabs>
          <w:tab w:val="left" w:pos="426"/>
          <w:tab w:val="left" w:pos="1134"/>
        </w:tabs>
        <w:jc w:val="both"/>
        <w:rPr>
          <w:rFonts w:ascii="Arial" w:hAnsi="Arial" w:cs="Arial"/>
        </w:rPr>
      </w:pPr>
      <w:r w:rsidRPr="004F7C89">
        <w:rPr>
          <w:rFonts w:ascii="Arial" w:hAnsi="Arial" w:cs="Arial"/>
        </w:rPr>
        <w:t xml:space="preserve">The table below has been prepared </w:t>
      </w:r>
      <w:proofErr w:type="gramStart"/>
      <w:r w:rsidRPr="004F7C89">
        <w:rPr>
          <w:rFonts w:ascii="Arial" w:hAnsi="Arial" w:cs="Arial"/>
        </w:rPr>
        <w:t>in order to</w:t>
      </w:r>
      <w:proofErr w:type="gramEnd"/>
      <w:r w:rsidRPr="004F7C89">
        <w:rPr>
          <w:rFonts w:ascii="Arial" w:hAnsi="Arial" w:cs="Arial"/>
        </w:rPr>
        <w:t xml:space="preserve"> further support </w:t>
      </w:r>
      <w:r>
        <w:rPr>
          <w:rFonts w:ascii="Arial" w:hAnsi="Arial" w:cs="Arial"/>
        </w:rPr>
        <w:t>potential suppliers</w:t>
      </w:r>
      <w:r w:rsidRPr="004F7C89">
        <w:rPr>
          <w:rFonts w:ascii="Arial" w:hAnsi="Arial" w:cs="Arial"/>
        </w:rPr>
        <w:t xml:space="preserve"> in submitting whole and compliant submissions.  Please use this checklist to ensure that all relevant information </w:t>
      </w:r>
      <w:r w:rsidRPr="004F7C89">
        <w:rPr>
          <w:rFonts w:ascii="Arial" w:hAnsi="Arial" w:cs="Arial"/>
          <w:b/>
        </w:rPr>
        <w:t>within each section</w:t>
      </w:r>
      <w:r w:rsidRPr="004F7C89">
        <w:rPr>
          <w:rFonts w:ascii="Arial" w:hAnsi="Arial" w:cs="Arial"/>
        </w:rPr>
        <w:t xml:space="preserve"> ha</w:t>
      </w:r>
      <w:r>
        <w:rPr>
          <w:rFonts w:ascii="Arial" w:hAnsi="Arial" w:cs="Arial"/>
        </w:rPr>
        <w:t>s</w:t>
      </w:r>
      <w:r w:rsidRPr="004F7C89">
        <w:rPr>
          <w:rFonts w:ascii="Arial" w:hAnsi="Arial" w:cs="Arial"/>
        </w:rPr>
        <w:t xml:space="preserve"> been completed</w:t>
      </w:r>
      <w:r w:rsidR="007F104B">
        <w:rPr>
          <w:rFonts w:ascii="Arial" w:hAnsi="Arial" w:cs="Arial"/>
        </w:rPr>
        <w:t>.</w:t>
      </w:r>
      <w:r w:rsidRPr="004F7C89">
        <w:rPr>
          <w:rFonts w:ascii="Arial" w:hAnsi="Arial" w:cs="Arial"/>
          <w:lang w:eastAsia="en-GB"/>
        </w:rPr>
        <w:t xml:space="preserve"> </w:t>
      </w:r>
      <w:r w:rsidRPr="004F7C89">
        <w:rPr>
          <w:rFonts w:ascii="Arial" w:hAnsi="Arial" w:cs="Arial"/>
        </w:rPr>
        <w:t xml:space="preserve"> </w:t>
      </w:r>
    </w:p>
    <w:tbl>
      <w:tblPr>
        <w:tblStyle w:val="TableGrid"/>
        <w:tblpPr w:leftFromText="180" w:rightFromText="180" w:vertAnchor="text" w:horzAnchor="margin" w:tblpX="108"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4678"/>
        <w:gridCol w:w="1559"/>
        <w:gridCol w:w="1559"/>
      </w:tblGrid>
      <w:tr w:rsidR="008E2748" w:rsidRPr="0094768E" w14:paraId="422EAE0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661441" w14:textId="77777777" w:rsidR="008E2748" w:rsidRPr="004F7C89" w:rsidRDefault="008E2748" w:rsidP="00242058">
            <w:pPr>
              <w:jc w:val="center"/>
              <w:rPr>
                <w:rFonts w:ascii="Arial" w:hAnsi="Arial" w:cs="Arial"/>
                <w:b/>
              </w:rPr>
            </w:pPr>
            <w:r w:rsidRPr="004F7C89">
              <w:rPr>
                <w:rFonts w:ascii="Arial" w:hAnsi="Arial" w:cs="Arial"/>
                <w:b/>
              </w:rPr>
              <w:br w:type="page"/>
              <w:t>Section</w:t>
            </w:r>
          </w:p>
        </w:tc>
        <w:tc>
          <w:tcPr>
            <w:tcW w:w="467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23D0CF" w14:textId="77777777" w:rsidR="008E2748" w:rsidRPr="004F7C89" w:rsidRDefault="008E2748" w:rsidP="00242058">
            <w:pPr>
              <w:jc w:val="center"/>
              <w:rPr>
                <w:rFonts w:ascii="Arial" w:hAnsi="Arial" w:cs="Arial"/>
                <w:b/>
              </w:rPr>
            </w:pPr>
            <w:r w:rsidRPr="004F7C89">
              <w:rPr>
                <w:rFonts w:ascii="Arial" w:hAnsi="Arial" w:cs="Arial"/>
                <w:b/>
              </w:rPr>
              <w:t>Title of Section</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0E952E" w14:textId="77777777" w:rsidR="008E2748" w:rsidRPr="004F7C89" w:rsidRDefault="008E2748" w:rsidP="00242058">
            <w:pPr>
              <w:jc w:val="center"/>
              <w:rPr>
                <w:rFonts w:ascii="Arial" w:hAnsi="Arial" w:cs="Arial"/>
                <w:b/>
              </w:rPr>
            </w:pPr>
            <w:r w:rsidRPr="004F7C89">
              <w:rPr>
                <w:rFonts w:ascii="Arial" w:hAnsi="Arial" w:cs="Arial"/>
                <w:b/>
              </w:rPr>
              <w:t>Returned Yes</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7DC27B" w14:textId="77777777" w:rsidR="008E2748" w:rsidRPr="004F7C89" w:rsidRDefault="008E2748" w:rsidP="00242058">
            <w:pPr>
              <w:jc w:val="center"/>
              <w:rPr>
                <w:rFonts w:ascii="Arial" w:hAnsi="Arial" w:cs="Arial"/>
                <w:b/>
              </w:rPr>
            </w:pPr>
            <w:r w:rsidRPr="004F7C89">
              <w:rPr>
                <w:rFonts w:ascii="Arial" w:hAnsi="Arial" w:cs="Arial"/>
                <w:b/>
              </w:rPr>
              <w:t>Returned</w:t>
            </w:r>
          </w:p>
          <w:p w14:paraId="429AA813" w14:textId="77777777" w:rsidR="008E2748" w:rsidRPr="004F7C89" w:rsidRDefault="008E2748" w:rsidP="00242058">
            <w:pPr>
              <w:jc w:val="center"/>
              <w:rPr>
                <w:rFonts w:ascii="Arial" w:hAnsi="Arial" w:cs="Arial"/>
                <w:b/>
              </w:rPr>
            </w:pPr>
            <w:r w:rsidRPr="004F7C89">
              <w:rPr>
                <w:rFonts w:ascii="Arial" w:hAnsi="Arial" w:cs="Arial"/>
                <w:b/>
              </w:rPr>
              <w:t>No</w:t>
            </w:r>
          </w:p>
        </w:tc>
      </w:tr>
      <w:tr w:rsidR="008E2748" w:rsidRPr="00326B97" w14:paraId="2AD8C48C" w14:textId="77777777" w:rsidTr="00242058">
        <w:trPr>
          <w:trHeight w:val="239"/>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E0F67C5" w14:textId="58E57FB6" w:rsidR="008E2748" w:rsidRPr="0071339C"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0CE621" w14:textId="50E66A43" w:rsidR="008E2748" w:rsidRPr="003B665B" w:rsidRDefault="006069BC" w:rsidP="00242058">
            <w:pPr>
              <w:rPr>
                <w:rFonts w:ascii="Arial" w:hAnsi="Arial" w:cs="Arial"/>
              </w:rPr>
            </w:pPr>
            <w:r>
              <w:rPr>
                <w:rFonts w:ascii="Arial" w:hAnsi="Arial" w:cs="Arial"/>
              </w:rPr>
              <w:t xml:space="preserve">Quotation Document </w:t>
            </w:r>
          </w:p>
        </w:tc>
        <w:tc>
          <w:tcPr>
            <w:tcW w:w="1559" w:type="dxa"/>
            <w:tcBorders>
              <w:top w:val="single" w:sz="4" w:space="0" w:color="auto"/>
              <w:left w:val="single" w:sz="4" w:space="0" w:color="auto"/>
              <w:bottom w:val="single" w:sz="4" w:space="0" w:color="auto"/>
              <w:right w:val="single" w:sz="4" w:space="0" w:color="auto"/>
            </w:tcBorders>
          </w:tcPr>
          <w:p w14:paraId="79E559AD"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AE2BF2" w14:textId="77777777" w:rsidR="008E2748" w:rsidRDefault="008E2748" w:rsidP="00242058">
            <w:pPr>
              <w:pStyle w:val="ListParagraph"/>
              <w:rPr>
                <w:rFonts w:ascii="Arial" w:hAnsi="Arial" w:cs="Arial"/>
              </w:rPr>
            </w:pPr>
          </w:p>
        </w:tc>
      </w:tr>
      <w:tr w:rsidR="008E2748" w14:paraId="6EFA755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8F8FC69" w14:textId="77777777" w:rsidR="008E2748"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2F821E8" w14:textId="127AA28F" w:rsidR="008E2748" w:rsidRDefault="006069BC" w:rsidP="00242058">
            <w:pPr>
              <w:rPr>
                <w:rFonts w:ascii="Arial" w:hAnsi="Arial" w:cs="Arial"/>
              </w:rPr>
            </w:pPr>
            <w:r>
              <w:rPr>
                <w:rFonts w:ascii="Arial" w:hAnsi="Arial" w:cs="Arial"/>
              </w:rPr>
              <w:t xml:space="preserve">Any other supporting documentation </w:t>
            </w:r>
          </w:p>
        </w:tc>
        <w:tc>
          <w:tcPr>
            <w:tcW w:w="1559" w:type="dxa"/>
            <w:tcBorders>
              <w:top w:val="single" w:sz="4" w:space="0" w:color="auto"/>
              <w:left w:val="single" w:sz="4" w:space="0" w:color="auto"/>
              <w:bottom w:val="single" w:sz="4" w:space="0" w:color="auto"/>
              <w:right w:val="single" w:sz="4" w:space="0" w:color="auto"/>
            </w:tcBorders>
          </w:tcPr>
          <w:p w14:paraId="6439B259"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47BDDD8" w14:textId="77777777" w:rsidR="008E2748" w:rsidRDefault="008E2748" w:rsidP="00242058">
            <w:pPr>
              <w:pStyle w:val="ListParagraph"/>
              <w:rPr>
                <w:rFonts w:ascii="Arial" w:hAnsi="Arial" w:cs="Arial"/>
              </w:rPr>
            </w:pPr>
          </w:p>
        </w:tc>
      </w:tr>
      <w:tr w:rsidR="008E2748" w:rsidRPr="0094768E" w14:paraId="4B9C9585"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9739A11"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EA388D"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881970"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644E1EF" w14:textId="77777777" w:rsidR="008E2748" w:rsidRDefault="008E2748" w:rsidP="00242058">
            <w:pPr>
              <w:rPr>
                <w:rFonts w:ascii="Arial" w:hAnsi="Arial" w:cs="Arial"/>
              </w:rPr>
            </w:pPr>
          </w:p>
        </w:tc>
      </w:tr>
      <w:tr w:rsidR="008E2748" w:rsidRPr="0094768E" w14:paraId="73F06F5E"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20E75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58784E"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B0C37E8"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C98497" w14:textId="77777777" w:rsidR="008E2748" w:rsidRDefault="008E2748" w:rsidP="00242058">
            <w:pPr>
              <w:rPr>
                <w:rFonts w:ascii="Arial" w:hAnsi="Arial" w:cs="Arial"/>
              </w:rPr>
            </w:pPr>
          </w:p>
        </w:tc>
      </w:tr>
      <w:tr w:rsidR="008E2748" w:rsidRPr="0094768E" w14:paraId="421DD228"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ED532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9C99B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2C226C6"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D56483C" w14:textId="77777777" w:rsidR="008E2748" w:rsidRDefault="008E2748" w:rsidP="00242058">
            <w:pPr>
              <w:rPr>
                <w:rFonts w:ascii="Arial" w:hAnsi="Arial" w:cs="Arial"/>
              </w:rPr>
            </w:pPr>
          </w:p>
        </w:tc>
      </w:tr>
      <w:tr w:rsidR="008E2748" w:rsidRPr="0094768E" w14:paraId="142EAEB3"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141064"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C5873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5E166B5"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32DEECC" w14:textId="77777777" w:rsidR="008E2748" w:rsidRDefault="008E2748" w:rsidP="00242058">
            <w:pPr>
              <w:rPr>
                <w:rFonts w:ascii="Arial" w:hAnsi="Arial" w:cs="Arial"/>
              </w:rPr>
            </w:pPr>
          </w:p>
        </w:tc>
      </w:tr>
    </w:tbl>
    <w:p w14:paraId="6ACD55B0" w14:textId="77777777" w:rsidR="008E2748" w:rsidRPr="004F7C89" w:rsidRDefault="008E2748" w:rsidP="008E2748">
      <w:pPr>
        <w:rPr>
          <w:rFonts w:ascii="Arial" w:hAnsi="Arial" w:cs="Arial"/>
          <w:b/>
        </w:rPr>
      </w:pPr>
    </w:p>
    <w:p w14:paraId="625D36A6" w14:textId="77777777" w:rsidR="008E2748" w:rsidRPr="004F7C89" w:rsidRDefault="008E2748" w:rsidP="008E2748">
      <w:pPr>
        <w:rPr>
          <w:rFonts w:ascii="Arial" w:hAnsi="Arial" w:cs="Arial"/>
        </w:rPr>
      </w:pPr>
    </w:p>
    <w:p w14:paraId="2D0665EF" w14:textId="77777777" w:rsidR="008E2748" w:rsidRDefault="008E2748" w:rsidP="008E2748">
      <w:pPr>
        <w:pStyle w:val="Normal1"/>
      </w:pPr>
    </w:p>
    <w:p w14:paraId="2AED3A98" w14:textId="77777777" w:rsidR="008E2748" w:rsidRPr="003A19D7" w:rsidRDefault="008E2748">
      <w:pPr>
        <w:rPr>
          <w:rFonts w:ascii="Arial" w:hAnsi="Arial" w:cs="Arial"/>
        </w:rPr>
      </w:pPr>
    </w:p>
    <w:sectPr w:rsidR="008E2748" w:rsidRPr="003A19D7" w:rsidSect="00BC18A3">
      <w:headerReference w:type="default" r:id="rId15"/>
      <w:footerReference w:type="even" r:id="rId16"/>
      <w:footerReference w:type="defaul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6E57" w14:textId="77777777" w:rsidR="00274564" w:rsidRDefault="00274564" w:rsidP="00D436BC">
      <w:pPr>
        <w:spacing w:after="0" w:line="240" w:lineRule="auto"/>
      </w:pPr>
      <w:r>
        <w:separator/>
      </w:r>
    </w:p>
  </w:endnote>
  <w:endnote w:type="continuationSeparator" w:id="0">
    <w:p w14:paraId="29DC4E4E" w14:textId="77777777" w:rsidR="00274564" w:rsidRDefault="00274564" w:rsidP="00D4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7EEA" w14:textId="020665E5" w:rsidR="00630B8A" w:rsidRDefault="00630B8A">
    <w:pPr>
      <w:pStyle w:val="Footer"/>
    </w:pPr>
    <w:r>
      <w:rPr>
        <w:noProof/>
      </w:rPr>
      <mc:AlternateContent>
        <mc:Choice Requires="wps">
          <w:drawing>
            <wp:anchor distT="0" distB="0" distL="0" distR="0" simplePos="0" relativeHeight="251661312" behindDoc="0" locked="0" layoutInCell="1" allowOverlap="1" wp14:anchorId="4A7FBD29" wp14:editId="4674778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FBD2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0007" w14:textId="6BDAD179" w:rsidR="00B630D8" w:rsidRDefault="00630B8A">
    <w:pPr>
      <w:pStyle w:val="Footer"/>
      <w:pBdr>
        <w:top w:val="single" w:sz="4" w:space="1" w:color="D9D9D9" w:themeColor="background1" w:themeShade="D9"/>
      </w:pBdr>
      <w:rPr>
        <w:b/>
        <w:bCs/>
      </w:rPr>
    </w:pPr>
    <w:r>
      <w:rPr>
        <w:noProof/>
      </w:rPr>
      <mc:AlternateContent>
        <mc:Choice Requires="wps">
          <w:drawing>
            <wp:anchor distT="0" distB="0" distL="0" distR="0" simplePos="0" relativeHeight="251662336" behindDoc="0" locked="0" layoutInCell="1" allowOverlap="1" wp14:anchorId="44A30D10" wp14:editId="7B171E5C">
              <wp:simplePos x="685800" y="98869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30D1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sdt>
      <w:sdtPr>
        <w:id w:val="-1851552835"/>
        <w:docPartObj>
          <w:docPartGallery w:val="Page Numbers (Bottom of Page)"/>
          <w:docPartUnique/>
        </w:docPartObj>
      </w:sdtPr>
      <w:sdtEndPr>
        <w:rPr>
          <w:color w:val="7F7F7F" w:themeColor="background1" w:themeShade="7F"/>
          <w:spacing w:val="60"/>
        </w:rPr>
      </w:sdtEndPr>
      <w:sdtContent>
        <w:r w:rsidR="00B630D8">
          <w:fldChar w:fldCharType="begin"/>
        </w:r>
        <w:r w:rsidR="00B630D8">
          <w:instrText xml:space="preserve"> PAGE   \* MERGEFORMAT </w:instrText>
        </w:r>
        <w:r w:rsidR="00B630D8">
          <w:fldChar w:fldCharType="separate"/>
        </w:r>
        <w:r w:rsidR="00B630D8">
          <w:rPr>
            <w:b/>
            <w:bCs/>
            <w:noProof/>
          </w:rPr>
          <w:t>2</w:t>
        </w:r>
        <w:r w:rsidR="00B630D8">
          <w:rPr>
            <w:b/>
            <w:bCs/>
            <w:noProof/>
          </w:rPr>
          <w:fldChar w:fldCharType="end"/>
        </w:r>
        <w:r w:rsidR="00B630D8">
          <w:rPr>
            <w:b/>
            <w:bCs/>
          </w:rPr>
          <w:t xml:space="preserve"> | </w:t>
        </w:r>
        <w:r w:rsidR="00B630D8">
          <w:rPr>
            <w:color w:val="7F7F7F" w:themeColor="background1" w:themeShade="7F"/>
            <w:spacing w:val="60"/>
          </w:rPr>
          <w:t>Page</w:t>
        </w:r>
      </w:sdtContent>
    </w:sdt>
  </w:p>
  <w:p w14:paraId="5C588DF9" w14:textId="77777777" w:rsidR="00B630D8" w:rsidRDefault="00B6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B933" w14:textId="34840AE7" w:rsidR="00630B8A" w:rsidRDefault="00630B8A">
    <w:pPr>
      <w:pStyle w:val="Footer"/>
    </w:pPr>
    <w:r>
      <w:rPr>
        <w:noProof/>
      </w:rPr>
      <mc:AlternateContent>
        <mc:Choice Requires="wps">
          <w:drawing>
            <wp:anchor distT="0" distB="0" distL="0" distR="0" simplePos="0" relativeHeight="251660288" behindDoc="0" locked="0" layoutInCell="1" allowOverlap="1" wp14:anchorId="48A31064" wp14:editId="49312BA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3106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F05D" w14:textId="77777777" w:rsidR="00274564" w:rsidRDefault="00274564" w:rsidP="00D436BC">
      <w:pPr>
        <w:spacing w:after="0" w:line="240" w:lineRule="auto"/>
      </w:pPr>
      <w:r>
        <w:separator/>
      </w:r>
    </w:p>
  </w:footnote>
  <w:footnote w:type="continuationSeparator" w:id="0">
    <w:p w14:paraId="638C8955" w14:textId="77777777" w:rsidR="00274564" w:rsidRDefault="00274564" w:rsidP="00D4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0831" w14:textId="332D30A8" w:rsidR="00D436BC" w:rsidRPr="003A19D7" w:rsidRDefault="00D17004">
    <w:pPr>
      <w:pStyle w:val="Header"/>
      <w:rPr>
        <w:rFonts w:ascii="Arial" w:hAnsi="Arial" w:cs="Arial"/>
      </w:rPr>
    </w:pPr>
    <w:r w:rsidRPr="00D436BC">
      <w:rPr>
        <w:b/>
        <w:bCs/>
        <w:noProof/>
        <w:u w:val="single"/>
        <w:lang w:eastAsia="en-GB"/>
      </w:rPr>
      <w:drawing>
        <wp:anchor distT="36576" distB="36576" distL="36576" distR="36576" simplePos="0" relativeHeight="251659264" behindDoc="0" locked="0" layoutInCell="1" allowOverlap="1" wp14:anchorId="4002C665" wp14:editId="230D04A8">
          <wp:simplePos x="0" y="0"/>
          <wp:positionH relativeFrom="column">
            <wp:posOffset>4851400</wp:posOffset>
          </wp:positionH>
          <wp:positionV relativeFrom="paragraph">
            <wp:posOffset>-274955</wp:posOffset>
          </wp:positionV>
          <wp:extent cx="1605280" cy="504190"/>
          <wp:effectExtent l="0" t="0" r="0" b="0"/>
          <wp:wrapNone/>
          <wp:docPr id="4" name="Picture 4"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36BC" w:rsidRPr="003A19D7">
      <w:rPr>
        <w:rFonts w:ascii="Arial" w:hAnsi="Arial" w:cs="Arial"/>
        <w:b/>
        <w:bCs/>
        <w:u w:val="single"/>
      </w:rPr>
      <w:t>Quotation Form (Contracts below £</w:t>
    </w:r>
    <w:r w:rsidR="00E05F35">
      <w:rPr>
        <w:rFonts w:ascii="Arial" w:hAnsi="Arial" w:cs="Arial"/>
        <w:b/>
        <w:bCs/>
        <w:u w:val="single"/>
      </w:rPr>
      <w:t>25</w:t>
    </w:r>
    <w:r w:rsidR="00D436BC" w:rsidRPr="003A19D7">
      <w:rPr>
        <w:rFonts w:ascii="Arial" w:hAnsi="Arial" w:cs="Arial"/>
        <w:b/>
        <w:bCs/>
        <w:u w:val="single"/>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24361C2"/>
    <w:multiLevelType w:val="hybridMultilevel"/>
    <w:tmpl w:val="927E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BB2EB3"/>
    <w:multiLevelType w:val="multilevel"/>
    <w:tmpl w:val="6BA619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3A1C76D3"/>
    <w:multiLevelType w:val="hybridMultilevel"/>
    <w:tmpl w:val="0D641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123715"/>
    <w:multiLevelType w:val="hybridMultilevel"/>
    <w:tmpl w:val="04C68C5A"/>
    <w:lvl w:ilvl="0" w:tplc="EA5451AC">
      <w:start w:val="1"/>
      <w:numFmt w:val="decimal"/>
      <w:lvlText w:val="3.%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1"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6C677589"/>
    <w:multiLevelType w:val="hybridMultilevel"/>
    <w:tmpl w:val="2AF0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047101">
    <w:abstractNumId w:val="1"/>
  </w:num>
  <w:num w:numId="2" w16cid:durableId="142083034">
    <w:abstractNumId w:val="6"/>
  </w:num>
  <w:num w:numId="3" w16cid:durableId="481851435">
    <w:abstractNumId w:val="13"/>
  </w:num>
  <w:num w:numId="4" w16cid:durableId="1984654527">
    <w:abstractNumId w:val="9"/>
  </w:num>
  <w:num w:numId="5" w16cid:durableId="719865219">
    <w:abstractNumId w:val="4"/>
  </w:num>
  <w:num w:numId="6" w16cid:durableId="570628257">
    <w:abstractNumId w:val="2"/>
  </w:num>
  <w:num w:numId="7" w16cid:durableId="1267498041">
    <w:abstractNumId w:val="5"/>
  </w:num>
  <w:num w:numId="8" w16cid:durableId="1648851749">
    <w:abstractNumId w:val="7"/>
  </w:num>
  <w:num w:numId="9" w16cid:durableId="348718862">
    <w:abstractNumId w:val="3"/>
  </w:num>
  <w:num w:numId="10" w16cid:durableId="701514220">
    <w:abstractNumId w:val="10"/>
  </w:num>
  <w:num w:numId="11" w16cid:durableId="1189417539">
    <w:abstractNumId w:val="0"/>
  </w:num>
  <w:num w:numId="12" w16cid:durableId="62408467">
    <w:abstractNumId w:val="14"/>
  </w:num>
  <w:num w:numId="13" w16cid:durableId="1813983904">
    <w:abstractNumId w:val="11"/>
  </w:num>
  <w:num w:numId="14" w16cid:durableId="185486585">
    <w:abstractNumId w:val="8"/>
  </w:num>
  <w:num w:numId="15" w16cid:durableId="726497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4792D"/>
    <w:rsid w:val="00047CFD"/>
    <w:rsid w:val="00047E4F"/>
    <w:rsid w:val="00062C4E"/>
    <w:rsid w:val="00064475"/>
    <w:rsid w:val="00072AB4"/>
    <w:rsid w:val="0008451E"/>
    <w:rsid w:val="00091C53"/>
    <w:rsid w:val="000A1CD6"/>
    <w:rsid w:val="000B095D"/>
    <w:rsid w:val="000C0DF3"/>
    <w:rsid w:val="000C4263"/>
    <w:rsid w:val="000C6FDC"/>
    <w:rsid w:val="000D2F38"/>
    <w:rsid w:val="000D7206"/>
    <w:rsid w:val="000F0482"/>
    <w:rsid w:val="001005A2"/>
    <w:rsid w:val="00102A4E"/>
    <w:rsid w:val="00124426"/>
    <w:rsid w:val="00127391"/>
    <w:rsid w:val="001343C8"/>
    <w:rsid w:val="0015550E"/>
    <w:rsid w:val="001560B3"/>
    <w:rsid w:val="00157C92"/>
    <w:rsid w:val="001B3C17"/>
    <w:rsid w:val="001E2FCD"/>
    <w:rsid w:val="001E434E"/>
    <w:rsid w:val="001E5798"/>
    <w:rsid w:val="00200324"/>
    <w:rsid w:val="0021382B"/>
    <w:rsid w:val="0021434B"/>
    <w:rsid w:val="00224C65"/>
    <w:rsid w:val="002257C5"/>
    <w:rsid w:val="002351AF"/>
    <w:rsid w:val="00274564"/>
    <w:rsid w:val="0027526C"/>
    <w:rsid w:val="00285B8A"/>
    <w:rsid w:val="00297147"/>
    <w:rsid w:val="002A2CAF"/>
    <w:rsid w:val="002B43A8"/>
    <w:rsid w:val="002B6DD3"/>
    <w:rsid w:val="002D7907"/>
    <w:rsid w:val="002E6C23"/>
    <w:rsid w:val="002F7B74"/>
    <w:rsid w:val="003226AA"/>
    <w:rsid w:val="00326BF7"/>
    <w:rsid w:val="00340D4B"/>
    <w:rsid w:val="0034750E"/>
    <w:rsid w:val="00355A81"/>
    <w:rsid w:val="00355F78"/>
    <w:rsid w:val="0036789D"/>
    <w:rsid w:val="00372EB4"/>
    <w:rsid w:val="003800BE"/>
    <w:rsid w:val="00381284"/>
    <w:rsid w:val="003A0F49"/>
    <w:rsid w:val="003A19D7"/>
    <w:rsid w:val="003A620E"/>
    <w:rsid w:val="003A7307"/>
    <w:rsid w:val="003D3A65"/>
    <w:rsid w:val="003E484D"/>
    <w:rsid w:val="003F54F9"/>
    <w:rsid w:val="00412139"/>
    <w:rsid w:val="00416974"/>
    <w:rsid w:val="00422D2B"/>
    <w:rsid w:val="00443E66"/>
    <w:rsid w:val="004465BE"/>
    <w:rsid w:val="004555AC"/>
    <w:rsid w:val="00455902"/>
    <w:rsid w:val="00457817"/>
    <w:rsid w:val="00472954"/>
    <w:rsid w:val="004A3E02"/>
    <w:rsid w:val="004B407A"/>
    <w:rsid w:val="004C1BB8"/>
    <w:rsid w:val="004D1911"/>
    <w:rsid w:val="00522BBC"/>
    <w:rsid w:val="005312CA"/>
    <w:rsid w:val="00557414"/>
    <w:rsid w:val="00561AC4"/>
    <w:rsid w:val="00562C20"/>
    <w:rsid w:val="00565698"/>
    <w:rsid w:val="00573E96"/>
    <w:rsid w:val="00583F62"/>
    <w:rsid w:val="005A2F10"/>
    <w:rsid w:val="005B658F"/>
    <w:rsid w:val="005C3BD7"/>
    <w:rsid w:val="005D30CD"/>
    <w:rsid w:val="005D6F1C"/>
    <w:rsid w:val="005D71AD"/>
    <w:rsid w:val="00603560"/>
    <w:rsid w:val="00603D58"/>
    <w:rsid w:val="0060541F"/>
    <w:rsid w:val="006069BC"/>
    <w:rsid w:val="006111E5"/>
    <w:rsid w:val="00630B8A"/>
    <w:rsid w:val="00642D63"/>
    <w:rsid w:val="00644678"/>
    <w:rsid w:val="006A42AE"/>
    <w:rsid w:val="006B4386"/>
    <w:rsid w:val="006B4AB1"/>
    <w:rsid w:val="006B6BBA"/>
    <w:rsid w:val="006E06B0"/>
    <w:rsid w:val="006F1708"/>
    <w:rsid w:val="006F7A25"/>
    <w:rsid w:val="00700F42"/>
    <w:rsid w:val="0072061E"/>
    <w:rsid w:val="0072301D"/>
    <w:rsid w:val="00724D0C"/>
    <w:rsid w:val="00754C02"/>
    <w:rsid w:val="00756460"/>
    <w:rsid w:val="00760BA8"/>
    <w:rsid w:val="007815E9"/>
    <w:rsid w:val="007851C6"/>
    <w:rsid w:val="0079089E"/>
    <w:rsid w:val="007E0B3C"/>
    <w:rsid w:val="007E532B"/>
    <w:rsid w:val="007F104B"/>
    <w:rsid w:val="00823EDF"/>
    <w:rsid w:val="0082408B"/>
    <w:rsid w:val="00831504"/>
    <w:rsid w:val="00833391"/>
    <w:rsid w:val="00836CBA"/>
    <w:rsid w:val="00855585"/>
    <w:rsid w:val="00867E4D"/>
    <w:rsid w:val="00867EC3"/>
    <w:rsid w:val="00874787"/>
    <w:rsid w:val="00883E73"/>
    <w:rsid w:val="008937A4"/>
    <w:rsid w:val="008A7BC4"/>
    <w:rsid w:val="008D42CA"/>
    <w:rsid w:val="008E0916"/>
    <w:rsid w:val="008E2748"/>
    <w:rsid w:val="00900FA0"/>
    <w:rsid w:val="00915613"/>
    <w:rsid w:val="00916DB7"/>
    <w:rsid w:val="009428E6"/>
    <w:rsid w:val="009666E3"/>
    <w:rsid w:val="00991612"/>
    <w:rsid w:val="00993EE2"/>
    <w:rsid w:val="009A53B2"/>
    <w:rsid w:val="009A7EBA"/>
    <w:rsid w:val="009C361B"/>
    <w:rsid w:val="009E6104"/>
    <w:rsid w:val="00A13699"/>
    <w:rsid w:val="00A179F0"/>
    <w:rsid w:val="00A37F05"/>
    <w:rsid w:val="00A54EE8"/>
    <w:rsid w:val="00A632F7"/>
    <w:rsid w:val="00A657D5"/>
    <w:rsid w:val="00A65B82"/>
    <w:rsid w:val="00A96998"/>
    <w:rsid w:val="00A96E32"/>
    <w:rsid w:val="00A97589"/>
    <w:rsid w:val="00AA04FB"/>
    <w:rsid w:val="00AA22B3"/>
    <w:rsid w:val="00AB4929"/>
    <w:rsid w:val="00AD530F"/>
    <w:rsid w:val="00B0102A"/>
    <w:rsid w:val="00B43699"/>
    <w:rsid w:val="00B43765"/>
    <w:rsid w:val="00B43975"/>
    <w:rsid w:val="00B54169"/>
    <w:rsid w:val="00B630D8"/>
    <w:rsid w:val="00B8759C"/>
    <w:rsid w:val="00B920A2"/>
    <w:rsid w:val="00BA0741"/>
    <w:rsid w:val="00BB466D"/>
    <w:rsid w:val="00BC18A3"/>
    <w:rsid w:val="00BC6582"/>
    <w:rsid w:val="00BE21FE"/>
    <w:rsid w:val="00C12E66"/>
    <w:rsid w:val="00C244EB"/>
    <w:rsid w:val="00C27242"/>
    <w:rsid w:val="00C34281"/>
    <w:rsid w:val="00C74A64"/>
    <w:rsid w:val="00C915C8"/>
    <w:rsid w:val="00C96BF8"/>
    <w:rsid w:val="00CC0EC3"/>
    <w:rsid w:val="00CE4650"/>
    <w:rsid w:val="00CF08A8"/>
    <w:rsid w:val="00D02ED0"/>
    <w:rsid w:val="00D02F87"/>
    <w:rsid w:val="00D17004"/>
    <w:rsid w:val="00D34AB3"/>
    <w:rsid w:val="00D436BC"/>
    <w:rsid w:val="00D478CF"/>
    <w:rsid w:val="00D579DE"/>
    <w:rsid w:val="00D634CD"/>
    <w:rsid w:val="00D74659"/>
    <w:rsid w:val="00D776E2"/>
    <w:rsid w:val="00D85C2E"/>
    <w:rsid w:val="00DB6848"/>
    <w:rsid w:val="00DD07F8"/>
    <w:rsid w:val="00DD2F09"/>
    <w:rsid w:val="00DE3FA3"/>
    <w:rsid w:val="00E05F35"/>
    <w:rsid w:val="00E273C8"/>
    <w:rsid w:val="00E3034C"/>
    <w:rsid w:val="00E52E0C"/>
    <w:rsid w:val="00E623E2"/>
    <w:rsid w:val="00EA0787"/>
    <w:rsid w:val="00EA5674"/>
    <w:rsid w:val="00EB5171"/>
    <w:rsid w:val="00EC4A4E"/>
    <w:rsid w:val="00ED4302"/>
    <w:rsid w:val="00ED6497"/>
    <w:rsid w:val="00EE3FAC"/>
    <w:rsid w:val="00EF02A3"/>
    <w:rsid w:val="00F05489"/>
    <w:rsid w:val="00F47B9D"/>
    <w:rsid w:val="00F54430"/>
    <w:rsid w:val="00F62325"/>
    <w:rsid w:val="00F64F20"/>
    <w:rsid w:val="00F76059"/>
    <w:rsid w:val="00FA398E"/>
    <w:rsid w:val="00FA7D37"/>
    <w:rsid w:val="00FD61F4"/>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16A3D"/>
  <w15:chartTrackingRefBased/>
  <w15:docId w15:val="{AF4C89BE-159D-4382-8CD3-AFD70F6D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18A3"/>
    <w:pPr>
      <w:ind w:left="720"/>
      <w:contextualSpacing/>
    </w:pPr>
  </w:style>
  <w:style w:type="table" w:styleId="LightShading-Accent1">
    <w:name w:val="Light Shading Accent 1"/>
    <w:basedOn w:val="TableNormal"/>
    <w:uiPriority w:val="60"/>
    <w:rsid w:val="00D436B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D4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C"/>
  </w:style>
  <w:style w:type="paragraph" w:styleId="Footer">
    <w:name w:val="footer"/>
    <w:basedOn w:val="Normal"/>
    <w:link w:val="FooterChar"/>
    <w:uiPriority w:val="99"/>
    <w:unhideWhenUsed/>
    <w:rsid w:val="00D4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C"/>
  </w:style>
  <w:style w:type="character" w:styleId="Hyperlink">
    <w:name w:val="Hyperlink"/>
    <w:basedOn w:val="DefaultParagraphFont"/>
    <w:uiPriority w:val="99"/>
    <w:unhideWhenUsed/>
    <w:rsid w:val="002A2CAF"/>
    <w:rPr>
      <w:color w:val="0563C1" w:themeColor="hyperlink"/>
      <w:u w:val="single"/>
    </w:rPr>
  </w:style>
  <w:style w:type="character" w:styleId="UnresolvedMention">
    <w:name w:val="Unresolved Mention"/>
    <w:basedOn w:val="DefaultParagraphFont"/>
    <w:uiPriority w:val="99"/>
    <w:semiHidden/>
    <w:unhideWhenUsed/>
    <w:rsid w:val="002A2C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A19D7"/>
  </w:style>
  <w:style w:type="character" w:styleId="CommentReference">
    <w:name w:val="annotation reference"/>
    <w:basedOn w:val="DefaultParagraphFont"/>
    <w:uiPriority w:val="99"/>
    <w:semiHidden/>
    <w:unhideWhenUsed/>
    <w:rsid w:val="00412139"/>
    <w:rPr>
      <w:sz w:val="16"/>
      <w:szCs w:val="16"/>
    </w:rPr>
  </w:style>
  <w:style w:type="paragraph" w:styleId="CommentText">
    <w:name w:val="annotation text"/>
    <w:basedOn w:val="Normal"/>
    <w:link w:val="CommentTextChar"/>
    <w:uiPriority w:val="99"/>
    <w:semiHidden/>
    <w:unhideWhenUsed/>
    <w:rsid w:val="00412139"/>
    <w:pPr>
      <w:spacing w:line="240" w:lineRule="auto"/>
    </w:pPr>
    <w:rPr>
      <w:sz w:val="20"/>
      <w:szCs w:val="20"/>
    </w:rPr>
  </w:style>
  <w:style w:type="character" w:customStyle="1" w:styleId="CommentTextChar">
    <w:name w:val="Comment Text Char"/>
    <w:basedOn w:val="DefaultParagraphFont"/>
    <w:link w:val="CommentText"/>
    <w:uiPriority w:val="99"/>
    <w:semiHidden/>
    <w:rsid w:val="00412139"/>
    <w:rPr>
      <w:sz w:val="20"/>
      <w:szCs w:val="20"/>
    </w:rPr>
  </w:style>
  <w:style w:type="paragraph" w:styleId="CommentSubject">
    <w:name w:val="annotation subject"/>
    <w:basedOn w:val="CommentText"/>
    <w:next w:val="CommentText"/>
    <w:link w:val="CommentSubjectChar"/>
    <w:uiPriority w:val="99"/>
    <w:semiHidden/>
    <w:unhideWhenUsed/>
    <w:rsid w:val="00412139"/>
    <w:rPr>
      <w:b/>
      <w:bCs/>
    </w:rPr>
  </w:style>
  <w:style w:type="character" w:customStyle="1" w:styleId="CommentSubjectChar">
    <w:name w:val="Comment Subject Char"/>
    <w:basedOn w:val="CommentTextChar"/>
    <w:link w:val="CommentSubject"/>
    <w:uiPriority w:val="99"/>
    <w:semiHidden/>
    <w:rsid w:val="00412139"/>
    <w:rPr>
      <w:b/>
      <w:bCs/>
      <w:sz w:val="20"/>
      <w:szCs w:val="20"/>
    </w:rPr>
  </w:style>
  <w:style w:type="paragraph" w:styleId="BalloonText">
    <w:name w:val="Balloon Text"/>
    <w:basedOn w:val="Normal"/>
    <w:link w:val="BalloonTextChar"/>
    <w:uiPriority w:val="99"/>
    <w:semiHidden/>
    <w:unhideWhenUsed/>
    <w:rsid w:val="004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9"/>
    <w:rPr>
      <w:rFonts w:ascii="Segoe UI" w:hAnsi="Segoe UI" w:cs="Segoe UI"/>
      <w:sz w:val="18"/>
      <w:szCs w:val="18"/>
    </w:rPr>
  </w:style>
  <w:style w:type="paragraph" w:customStyle="1" w:styleId="Default">
    <w:name w:val="Default"/>
    <w:rsid w:val="007815E9"/>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8E2748"/>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53B2"/>
    <w:rPr>
      <w:color w:val="954F72" w:themeColor="followedHyperlink"/>
      <w:u w:val="single"/>
    </w:rPr>
  </w:style>
  <w:style w:type="paragraph" w:styleId="NoSpacing">
    <w:name w:val="No Spacing"/>
    <w:uiPriority w:val="1"/>
    <w:qFormat/>
    <w:rsid w:val="006B6BBA"/>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gov.uk/info/50209/birmingham_business_charter_for_social_responsibility/1828/what_is_the_char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ingwag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_x0020_Date xmlns="c97e8640-20a4-4f10-b73e-cee373b41a44">2021-12-08T00:00:00+00:00</Next_x0020_Review_x0020_Date>
    <CPS_x0020_Main_x0020_Category xmlns="c97e8640-20a4-4f10-b73e-cee373b41a44">2</CPS_x0020_Main_x0020_Category>
    <Reviewer xmlns="c97e8640-20a4-4f10-b73e-cee373b41a44">
      <UserInfo>
        <DisplayName/>
        <AccountId xsi:nil="true"/>
        <AccountType/>
      </UserInfo>
    </Reviewer>
    <Folder_x0020_Name xmlns="c97e8640-20a4-4f10-b73e-cee373b41a44">Quotation and Letter Templates</Folder_x0020_Name>
    <CPS_x0020_Sub_x002d_Category xmlns="c97e8640-20a4-4f10-b73e-cee373b41a44">9</CPS_x0020_Sub_x002d_Category>
    <Comments xmlns="c97e8640-20a4-4f10-b73e-cee373b41a44" xsi:nil="true"/>
    <Document_x0020_Owner xmlns="c97e8640-20a4-4f10-b73e-cee373b41a44">
      <UserInfo>
        <DisplayName/>
        <AccountId xsi:nil="true"/>
        <AccountType/>
      </UserInfo>
    </Document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5E15634DE3449B6EDED50463DB336" ma:contentTypeVersion="20" ma:contentTypeDescription="Create a new document." ma:contentTypeScope="" ma:versionID="8d02c63c8eb9d836792b559f43bcb27b">
  <xsd:schema xmlns:xsd="http://www.w3.org/2001/XMLSchema" xmlns:xs="http://www.w3.org/2001/XMLSchema" xmlns:p="http://schemas.microsoft.com/office/2006/metadata/properties" xmlns:ns2="c97e8640-20a4-4f10-b73e-cee373b41a44" xmlns:ns3="d1c0fbb1-b18b-4513-8766-b8cc8fc727ec" targetNamespace="http://schemas.microsoft.com/office/2006/metadata/properties" ma:root="true" ma:fieldsID="e09a7900cd0eff682c4c946a34f8cb84" ns2:_="" ns3:_="">
    <xsd:import namespace="c97e8640-20a4-4f10-b73e-cee373b41a44"/>
    <xsd:import namespace="d1c0fbb1-b18b-4513-8766-b8cc8fc727ec"/>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8640-20a4-4f10-b73e-cee373b41a44" elementFormDefault="qualified">
    <xsd:import namespace="http://schemas.microsoft.com/office/2006/documentManagement/types"/>
    <xsd:import namespace="http://schemas.microsoft.com/office/infopath/2007/PartnerControls"/>
    <xsd:element name="CPS_x0020_Main_x0020_Category" ma:index="2" ma:displayName="CPS Main Category" ma:list="{6627b734-461d-4a2a-aae1-1e6e76fa37d0}" ma:internalName="CPS_x0020_Main_x0020_Category" ma:readOnly="false" ma:showField="Title">
      <xsd:simpleType>
        <xsd:restriction base="dms:Lookup"/>
      </xsd:simpleType>
    </xsd:element>
    <xsd:element name="CPS_x0020_Sub_x002d_Category" ma:index="3" nillable="true" ma:displayName="CPS Sub-Category" ma:list="{864e2fb2-61c7-4212-b39d-63b9fca6dfdd}" ma:internalName="CPS_x0020_Sub_x002d_Category" ma:readOnly="false" ma:showField="Title">
      <xsd:simpleType>
        <xsd:restriction base="dms:Lookup"/>
      </xsd:simpleType>
    </xsd:element>
    <xsd:element name="Folder_x0020_Name" ma:index="4" nillable="true" ma:displayName="Folder Name" ma:internalName="Folder_x0020_Name" ma:readOnly="false">
      <xsd:simpleType>
        <xsd:restriction base="dms:Text">
          <xsd:maxLength value="255"/>
        </xsd:restriction>
      </xsd:simpleType>
    </xsd:element>
    <xsd:element name="Document_x0020_Owner" ma:index="5" nillable="true" ma:displayName="Document Business Owne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6" nillable="true" ma:displayName="Reviewer" ma:indexed="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7" nillable="true" ma:displayName="Next Review Date" ma:default="[today]" ma:format="DateOnly" ma:internalName="Next_x0020_Review_x0020_Date" ma:readOnly="false">
      <xsd:simpleType>
        <xsd:restriction base="dms:DateTime"/>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0fbb1-b18b-4513-8766-b8cc8fc727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557A6-2AB7-44C1-B239-37B799A0B808}">
  <ds:schemaRefs>
    <ds:schemaRef ds:uri="http://schemas.microsoft.com/office/2006/documentManagement/types"/>
    <ds:schemaRef ds:uri="http://schemas.microsoft.com/office/2006/metadata/properties"/>
    <ds:schemaRef ds:uri="d1c0fbb1-b18b-4513-8766-b8cc8fc727ec"/>
    <ds:schemaRef ds:uri="http://purl.org/dc/elements/1.1/"/>
    <ds:schemaRef ds:uri="c97e8640-20a4-4f10-b73e-cee373b41a44"/>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34B18E-1907-4D88-89D8-76ED02B78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8640-20a4-4f10-b73e-cee373b41a44"/>
    <ds:schemaRef ds:uri="d1c0fbb1-b18b-4513-8766-b8cc8fc72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AF69-1235-4BD6-A728-24C48A1A16AE}">
  <ds:schemaRefs>
    <ds:schemaRef ds:uri="http://schemas.openxmlformats.org/officeDocument/2006/bibliography"/>
  </ds:schemaRefs>
</ds:datastoreItem>
</file>

<file path=customXml/itemProps4.xml><?xml version="1.0" encoding="utf-8"?>
<ds:datastoreItem xmlns:ds="http://schemas.openxmlformats.org/officeDocument/2006/customXml" ds:itemID="{E7555728-FB35-46E4-99D6-A9203216C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Low Value Quotation Template</vt:lpstr>
    </vt:vector>
  </TitlesOfParts>
  <Company>Birmingham City Council</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Quotation Template</dc:title>
  <dc:subject/>
  <dc:creator>Haydn Brown</dc:creator>
  <cp:keywords/>
  <dc:description/>
  <cp:lastModifiedBy>Adele Rawlins</cp:lastModifiedBy>
  <cp:revision>4</cp:revision>
  <dcterms:created xsi:type="dcterms:W3CDTF">2024-10-16T11:24:00Z</dcterms:created>
  <dcterms:modified xsi:type="dcterms:W3CDTF">2024-10-16T14:56:00Z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0x0101005685E15634DE3449B6EDED50463DB336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2023-10-23T12:11:00Z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e25f43d9-7464-448e-b72b-98ad01c5cb38</vt:lpwstr>
  </property>
  <property fmtid="{D5CDD505-2E9C-101B-9397-08002B2CF9AE}" pid="12" name="MSIP_Label_a17471b1-27ab-4640-9264-e69a67407ca3_ContentBits">
    <vt:lpwstr>2</vt:lpwstr>
  </property>
</Properties>
</file>